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A0" w:rsidRDefault="002857A0" w:rsidP="002857A0">
      <w:pPr>
        <w:tabs>
          <w:tab w:val="left" w:pos="5954"/>
        </w:tabs>
        <w:jc w:val="right"/>
        <w:rPr>
          <w:rFonts w:asciiTheme="minorHAnsi" w:hAnsiTheme="minorHAnsi" w:cstheme="minorHAnsi"/>
          <w:sz w:val="20"/>
          <w:szCs w:val="20"/>
          <w:lang w:val="es-MX"/>
        </w:rPr>
      </w:pPr>
    </w:p>
    <w:p w:rsidR="004D7F92" w:rsidRPr="00792938" w:rsidRDefault="004D7F92" w:rsidP="004D7F92">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 xml:space="preserve">                              </w:t>
      </w:r>
      <w:r>
        <w:rPr>
          <w:rFonts w:asciiTheme="minorHAnsi" w:hAnsiTheme="minorHAnsi" w:cstheme="minorHAnsi"/>
          <w:sz w:val="20"/>
          <w:szCs w:val="20"/>
          <w:lang w:val="es-MX"/>
        </w:rPr>
        <w:tab/>
      </w:r>
      <w:r>
        <w:rPr>
          <w:rFonts w:asciiTheme="minorHAnsi" w:hAnsiTheme="minorHAnsi" w:cstheme="minorHAnsi"/>
          <w:sz w:val="20"/>
          <w:szCs w:val="20"/>
          <w:lang w:val="es-MX"/>
        </w:rPr>
        <w:tab/>
      </w:r>
      <w:r w:rsidRPr="00792938">
        <w:rPr>
          <w:rFonts w:ascii="Calibri" w:hAnsi="Calibri" w:cs="Calibri"/>
          <w:sz w:val="20"/>
          <w:szCs w:val="20"/>
          <w:lang w:val="es-MX"/>
        </w:rPr>
        <w:t xml:space="preserve">Callao,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w:t>
      </w:r>
    </w:p>
    <w:p w:rsidR="004D7F92" w:rsidRPr="00792938" w:rsidRDefault="004D7F92" w:rsidP="004D7F92">
      <w:pPr>
        <w:jc w:val="both"/>
        <w:rPr>
          <w:rFonts w:ascii="Calibri" w:hAnsi="Calibri" w:cs="Calibri"/>
          <w:sz w:val="20"/>
          <w:szCs w:val="20"/>
          <w:lang w:val="es-MX"/>
        </w:rPr>
      </w:pPr>
      <w:r w:rsidRPr="00792938">
        <w:rPr>
          <w:rFonts w:ascii="Calibri" w:hAnsi="Calibri" w:cs="Calibri"/>
          <w:sz w:val="20"/>
          <w:szCs w:val="20"/>
          <w:lang w:val="es-MX"/>
        </w:rPr>
        <w:t>Señor</w:t>
      </w:r>
    </w:p>
    <w:p w:rsidR="004D7F92" w:rsidRPr="00792938" w:rsidRDefault="004D7F92" w:rsidP="004D7F92">
      <w:pPr>
        <w:jc w:val="both"/>
        <w:rPr>
          <w:rFonts w:ascii="Calibri" w:hAnsi="Calibri" w:cs="Calibri"/>
          <w:sz w:val="20"/>
          <w:szCs w:val="20"/>
          <w:lang w:val="es-MX"/>
        </w:rPr>
      </w:pPr>
    </w:p>
    <w:p w:rsidR="004D7F92" w:rsidRPr="00792938" w:rsidRDefault="004D7F92" w:rsidP="004D7F92">
      <w:pPr>
        <w:jc w:val="both"/>
        <w:rPr>
          <w:rFonts w:ascii="Calibri" w:hAnsi="Calibri" w:cs="Calibri"/>
          <w:sz w:val="20"/>
          <w:szCs w:val="20"/>
          <w:lang w:val="es-MX"/>
        </w:rPr>
      </w:pPr>
      <w:r w:rsidRPr="00792938">
        <w:rPr>
          <w:rFonts w:ascii="Calibri" w:hAnsi="Calibri" w:cs="Calibri"/>
          <w:sz w:val="20"/>
          <w:szCs w:val="20"/>
          <w:lang w:val="es-MX"/>
        </w:rPr>
        <w:t>Presente</w:t>
      </w:r>
    </w:p>
    <w:p w:rsidR="004D7F92" w:rsidRPr="005835F9" w:rsidRDefault="004D7F92" w:rsidP="004D7F92">
      <w:pPr>
        <w:jc w:val="both"/>
        <w:rPr>
          <w:rFonts w:ascii="Calibri" w:hAnsi="Calibri" w:cs="Calibri"/>
          <w:sz w:val="16"/>
          <w:szCs w:val="16"/>
          <w:lang w:val="es-MX"/>
        </w:rPr>
      </w:pPr>
    </w:p>
    <w:p w:rsidR="004D7F92" w:rsidRPr="00792938" w:rsidRDefault="004D7F92" w:rsidP="004D7F92">
      <w:pPr>
        <w:jc w:val="both"/>
        <w:rPr>
          <w:rFonts w:ascii="Calibri" w:hAnsi="Calibri" w:cs="Calibri"/>
          <w:sz w:val="20"/>
          <w:szCs w:val="20"/>
          <w:lang w:val="es-MX"/>
        </w:rPr>
      </w:pPr>
      <w:r w:rsidRPr="00792938">
        <w:rPr>
          <w:rFonts w:ascii="Calibri" w:hAnsi="Calibri" w:cs="Calibri"/>
          <w:sz w:val="20"/>
          <w:szCs w:val="20"/>
          <w:lang w:val="es-MX"/>
        </w:rPr>
        <w:t xml:space="preserve">Con fecha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mayo</w:t>
      </w:r>
      <w:r w:rsidRPr="00792938">
        <w:rPr>
          <w:rFonts w:ascii="Calibri" w:hAnsi="Calibri" w:cs="Calibri"/>
          <w:sz w:val="20"/>
          <w:szCs w:val="20"/>
          <w:lang w:val="es-MX"/>
        </w:rPr>
        <w:t xml:space="preserve"> de 2017, se ha expedido la siguiente Resolución:</w:t>
      </w:r>
    </w:p>
    <w:p w:rsidR="004D7F92" w:rsidRPr="00792938" w:rsidRDefault="004D7F92" w:rsidP="004D7F92">
      <w:pPr>
        <w:jc w:val="both"/>
        <w:rPr>
          <w:rFonts w:ascii="Calibri" w:hAnsi="Calibri" w:cs="Calibri"/>
          <w:b/>
          <w:sz w:val="20"/>
          <w:szCs w:val="20"/>
          <w:lang w:val="es-MX"/>
        </w:rPr>
      </w:pPr>
      <w:r w:rsidRPr="00792938">
        <w:rPr>
          <w:rFonts w:ascii="Calibri" w:hAnsi="Calibri" w:cs="Calibri"/>
          <w:b/>
          <w:sz w:val="20"/>
          <w:szCs w:val="20"/>
          <w:lang w:val="es-MX"/>
        </w:rPr>
        <w:t xml:space="preserve">RESOLUCIÓN DE DECANATO N° </w:t>
      </w:r>
      <w:r>
        <w:rPr>
          <w:rFonts w:ascii="Calibri" w:hAnsi="Calibri" w:cs="Calibri"/>
          <w:b/>
          <w:sz w:val="20"/>
          <w:szCs w:val="20"/>
          <w:lang w:val="es-MX"/>
        </w:rPr>
        <w:t>870</w:t>
      </w:r>
      <w:r w:rsidRPr="00792938">
        <w:rPr>
          <w:rFonts w:ascii="Calibri" w:hAnsi="Calibri" w:cs="Calibri"/>
          <w:b/>
          <w:sz w:val="20"/>
          <w:szCs w:val="20"/>
          <w:lang w:val="es-MX"/>
        </w:rPr>
        <w:t xml:space="preserve">-2017-D/FCS.- Callao; </w:t>
      </w:r>
      <w:r>
        <w:rPr>
          <w:rFonts w:ascii="Calibri" w:hAnsi="Calibri" w:cs="Calibri"/>
          <w:b/>
          <w:sz w:val="20"/>
          <w:szCs w:val="20"/>
          <w:lang w:val="es-MX"/>
        </w:rPr>
        <w:t>1</w:t>
      </w:r>
      <w:r w:rsidRPr="00792938">
        <w:rPr>
          <w:rFonts w:ascii="Calibri" w:hAnsi="Calibri" w:cs="Calibri"/>
          <w:b/>
          <w:sz w:val="20"/>
          <w:szCs w:val="20"/>
          <w:lang w:val="es-MX"/>
        </w:rPr>
        <w:t xml:space="preserve">0 de </w:t>
      </w:r>
      <w:r>
        <w:rPr>
          <w:rFonts w:ascii="Calibri" w:hAnsi="Calibri" w:cs="Calibri"/>
          <w:b/>
          <w:sz w:val="20"/>
          <w:szCs w:val="20"/>
          <w:lang w:val="es-MX"/>
        </w:rPr>
        <w:t>mayo</w:t>
      </w:r>
      <w:r w:rsidRPr="00792938">
        <w:rPr>
          <w:rFonts w:ascii="Calibri" w:hAnsi="Calibri" w:cs="Calibri"/>
          <w:b/>
          <w:sz w:val="20"/>
          <w:szCs w:val="20"/>
          <w:lang w:val="es-MX"/>
        </w:rPr>
        <w:t xml:space="preserve"> de 2017, EL DECANATO de LA FACULTAD DE CIENCIAS DE LA SALUD DE LA UNIVERSIDAD NACIONAL DEL CALLAO.</w:t>
      </w:r>
    </w:p>
    <w:p w:rsidR="005D1C30" w:rsidRPr="004449D3" w:rsidRDefault="005D1C30" w:rsidP="005D1C30">
      <w:pPr>
        <w:tabs>
          <w:tab w:val="left" w:pos="5954"/>
        </w:tabs>
        <w:jc w:val="right"/>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4D7F92">
        <w:rPr>
          <w:rFonts w:asciiTheme="minorHAnsi" w:hAnsiTheme="minorHAnsi" w:cstheme="minorHAnsi"/>
          <w:sz w:val="20"/>
          <w:szCs w:val="20"/>
        </w:rPr>
        <w:t>88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D7F92">
        <w:rPr>
          <w:rFonts w:asciiTheme="minorHAnsi" w:hAnsiTheme="minorHAnsi" w:cstheme="minorHAnsi"/>
          <w:b/>
          <w:sz w:val="20"/>
          <w:szCs w:val="20"/>
        </w:rPr>
        <w:t>Intensiva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4D7F92">
        <w:rPr>
          <w:rFonts w:asciiTheme="minorHAnsi" w:hAnsiTheme="minorHAnsi" w:cstheme="minorHAnsi"/>
          <w:b/>
          <w:sz w:val="20"/>
          <w:szCs w:val="20"/>
        </w:rPr>
        <w:t>CUIDADO DE ENFERMERÍA EN PACIENTES MENORES DE 50 AÑOS CON INFARTO AGUDO DE MIOCARDIO EN LA UNIDAD DE VIGILANCIA INTENSIVA DEL HOSPITAL ULDARICO ROCCA FERNANDEZ ENTRE LOS AÑOS 201 Y 2015</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4D7F92">
        <w:rPr>
          <w:rFonts w:asciiTheme="minorHAnsi" w:hAnsiTheme="minorHAnsi" w:cstheme="minorHAnsi"/>
          <w:b/>
          <w:noProof/>
          <w:sz w:val="20"/>
          <w:szCs w:val="20"/>
        </w:rPr>
        <w:t>Maria Santos Centurión Montenegro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Asesor</w:t>
      </w:r>
      <w:r w:rsidR="00C8186D">
        <w:rPr>
          <w:rFonts w:asciiTheme="minorHAnsi" w:hAnsiTheme="minorHAnsi" w:cstheme="minorHAnsi"/>
          <w:b/>
          <w:sz w:val="20"/>
          <w:szCs w:val="20"/>
        </w:rPr>
        <w:t>a</w:t>
      </w:r>
      <w:r w:rsidR="00327E77" w:rsidRPr="009E5C62">
        <w:rPr>
          <w:rFonts w:asciiTheme="minorHAnsi" w:hAnsiTheme="minorHAnsi" w:cstheme="minorHAnsi"/>
          <w:b/>
          <w:sz w:val="20"/>
          <w:szCs w:val="20"/>
        </w:rPr>
        <w:t xml:space="preserve"> </w:t>
      </w:r>
      <w:r w:rsidR="00327E77" w:rsidRPr="003F34BA">
        <w:rPr>
          <w:rFonts w:asciiTheme="minorHAnsi" w:hAnsiTheme="minorHAnsi" w:cstheme="minorHAnsi"/>
          <w:sz w:val="20"/>
          <w:szCs w:val="20"/>
        </w:rPr>
        <w:t>a</w:t>
      </w:r>
      <w:r w:rsidR="00C8186D">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E30A6E">
        <w:rPr>
          <w:rFonts w:asciiTheme="minorHAnsi" w:hAnsiTheme="minorHAnsi" w:cstheme="minorHAnsi"/>
          <w:b/>
          <w:color w:val="262626" w:themeColor="text1" w:themeTint="D9"/>
          <w:sz w:val="20"/>
          <w:szCs w:val="20"/>
        </w:rPr>
        <w:t>Dr</w:t>
      </w:r>
      <w:r w:rsidR="00C8186D">
        <w:rPr>
          <w:rFonts w:asciiTheme="minorHAnsi" w:hAnsiTheme="minorHAnsi" w:cstheme="minorHAnsi"/>
          <w:b/>
          <w:color w:val="262626" w:themeColor="text1" w:themeTint="D9"/>
          <w:sz w:val="20"/>
          <w:szCs w:val="20"/>
        </w:rPr>
        <w:t>a</w:t>
      </w:r>
      <w:r w:rsidR="00E30A6E">
        <w:rPr>
          <w:rFonts w:asciiTheme="minorHAnsi" w:hAnsiTheme="minorHAnsi" w:cstheme="minorHAnsi"/>
          <w:b/>
          <w:color w:val="262626" w:themeColor="text1" w:themeTint="D9"/>
          <w:sz w:val="20"/>
          <w:szCs w:val="20"/>
        </w:rPr>
        <w:t xml:space="preserve">. </w:t>
      </w:r>
      <w:r w:rsidR="004D7F92">
        <w:rPr>
          <w:rFonts w:asciiTheme="minorHAnsi" w:hAnsiTheme="minorHAnsi" w:cstheme="minorHAnsi"/>
          <w:b/>
          <w:color w:val="262626" w:themeColor="text1" w:themeTint="D9"/>
          <w:sz w:val="20"/>
          <w:szCs w:val="20"/>
        </w:rPr>
        <w:t>Juana Gladys Medina Mandujano</w:t>
      </w:r>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4D7F92" w:rsidRPr="00571C41">
        <w:rPr>
          <w:rFonts w:asciiTheme="minorHAnsi" w:hAnsiTheme="minorHAnsi" w:cstheme="minorHAnsi"/>
          <w:b/>
          <w:sz w:val="20"/>
          <w:szCs w:val="20"/>
        </w:rPr>
        <w:t xml:space="preserve">Enfermería </w:t>
      </w:r>
      <w:r w:rsidR="004D7F92">
        <w:rPr>
          <w:rFonts w:asciiTheme="minorHAnsi" w:hAnsiTheme="minorHAnsi" w:cstheme="minorHAnsi"/>
          <w:b/>
          <w:sz w:val="20"/>
          <w:szCs w:val="20"/>
        </w:rPr>
        <w:t>Intensiva</w:t>
      </w:r>
      <w:r w:rsidR="004D7F92" w:rsidRPr="0030622E">
        <w:rPr>
          <w:rFonts w:asciiTheme="minorHAnsi" w:hAnsiTheme="minorHAnsi" w:cstheme="minorHAnsi"/>
          <w:sz w:val="20"/>
          <w:szCs w:val="20"/>
        </w:rPr>
        <w:t xml:space="preserve">, titulado: </w:t>
      </w:r>
      <w:r w:rsidR="004D7F92" w:rsidRPr="00BA79E5">
        <w:rPr>
          <w:rFonts w:asciiTheme="minorHAnsi" w:hAnsiTheme="minorHAnsi" w:cstheme="minorHAnsi"/>
          <w:b/>
          <w:sz w:val="20"/>
          <w:szCs w:val="20"/>
        </w:rPr>
        <w:t>“</w:t>
      </w:r>
      <w:r w:rsidR="004D7F92">
        <w:rPr>
          <w:rFonts w:asciiTheme="minorHAnsi" w:hAnsiTheme="minorHAnsi" w:cstheme="minorHAnsi"/>
          <w:b/>
          <w:sz w:val="20"/>
          <w:szCs w:val="20"/>
        </w:rPr>
        <w:t>CUIDADO DE ENFERMERÍA EN PACIENTES MENORES DE 50 AÑOS CON INFARTO AGUDO DE MIOCARDIO EN LA UNIDAD DE VIGILANCIA INTENSIVA DEL HOSPITAL ULDARICO ROCCA FERNANDEZ ENTRE LOS AÑOS 201</w:t>
      </w:r>
      <w:r w:rsidR="00D03EDE">
        <w:rPr>
          <w:rFonts w:asciiTheme="minorHAnsi" w:hAnsiTheme="minorHAnsi" w:cstheme="minorHAnsi"/>
          <w:b/>
          <w:sz w:val="20"/>
          <w:szCs w:val="20"/>
        </w:rPr>
        <w:t>2</w:t>
      </w:r>
      <w:bookmarkStart w:id="0" w:name="_GoBack"/>
      <w:bookmarkEnd w:id="0"/>
      <w:r w:rsidR="004D7F92">
        <w:rPr>
          <w:rFonts w:asciiTheme="minorHAnsi" w:hAnsiTheme="minorHAnsi" w:cstheme="minorHAnsi"/>
          <w:b/>
          <w:sz w:val="20"/>
          <w:szCs w:val="20"/>
        </w:rPr>
        <w:t xml:space="preserve"> Y 2015”</w:t>
      </w:r>
      <w:r w:rsidR="004D7F92">
        <w:rPr>
          <w:rFonts w:asciiTheme="minorHAnsi" w:hAnsiTheme="minorHAnsi" w:cstheme="minorHAnsi"/>
          <w:smallCaps/>
          <w:noProof/>
          <w:sz w:val="20"/>
          <w:szCs w:val="20"/>
        </w:rPr>
        <w:t>,</w:t>
      </w:r>
      <w:r w:rsidR="004D7F92">
        <w:rPr>
          <w:rFonts w:asciiTheme="minorHAnsi" w:hAnsiTheme="minorHAnsi" w:cstheme="minorHAnsi"/>
          <w:sz w:val="20"/>
          <w:szCs w:val="20"/>
        </w:rPr>
        <w:t xml:space="preserve"> elaborado por la </w:t>
      </w:r>
      <w:r w:rsidR="004D7F92" w:rsidRPr="00BA79E5">
        <w:rPr>
          <w:rFonts w:asciiTheme="minorHAnsi" w:hAnsiTheme="minorHAnsi" w:cstheme="minorHAnsi"/>
          <w:b/>
          <w:sz w:val="20"/>
          <w:szCs w:val="20"/>
        </w:rPr>
        <w:t xml:space="preserve">Lic. </w:t>
      </w:r>
      <w:r w:rsidR="004D7F92">
        <w:rPr>
          <w:rFonts w:asciiTheme="minorHAnsi" w:hAnsiTheme="minorHAnsi" w:cstheme="minorHAnsi"/>
          <w:b/>
          <w:noProof/>
          <w:sz w:val="20"/>
          <w:szCs w:val="20"/>
        </w:rPr>
        <w:t>Maria Santos Centurión Montenegro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65" w:rsidRDefault="00625D65">
      <w:r>
        <w:separator/>
      </w:r>
    </w:p>
  </w:endnote>
  <w:endnote w:type="continuationSeparator" w:id="0">
    <w:p w:rsidR="00625D65" w:rsidRDefault="006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65" w:rsidRDefault="00625D65">
      <w:r>
        <w:separator/>
      </w:r>
    </w:p>
  </w:footnote>
  <w:footnote w:type="continuationSeparator" w:id="0">
    <w:p w:rsidR="00625D65" w:rsidRDefault="0062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460EAF"/>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47A7A6E"/>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6CE340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3A85F3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45"/>
  </w:num>
  <w:num w:numId="3">
    <w:abstractNumId w:val="5"/>
  </w:num>
  <w:num w:numId="4">
    <w:abstractNumId w:val="26"/>
  </w:num>
  <w:num w:numId="5">
    <w:abstractNumId w:val="2"/>
  </w:num>
  <w:num w:numId="6">
    <w:abstractNumId w:val="7"/>
  </w:num>
  <w:num w:numId="7">
    <w:abstractNumId w:val="14"/>
  </w:num>
  <w:num w:numId="8">
    <w:abstractNumId w:val="17"/>
  </w:num>
  <w:num w:numId="9">
    <w:abstractNumId w:val="12"/>
  </w:num>
  <w:num w:numId="10">
    <w:abstractNumId w:val="38"/>
  </w:num>
  <w:num w:numId="11">
    <w:abstractNumId w:val="6"/>
  </w:num>
  <w:num w:numId="12">
    <w:abstractNumId w:val="44"/>
  </w:num>
  <w:num w:numId="13">
    <w:abstractNumId w:val="13"/>
  </w:num>
  <w:num w:numId="14">
    <w:abstractNumId w:val="28"/>
  </w:num>
  <w:num w:numId="15">
    <w:abstractNumId w:val="43"/>
  </w:num>
  <w:num w:numId="16">
    <w:abstractNumId w:val="46"/>
  </w:num>
  <w:num w:numId="17">
    <w:abstractNumId w:val="36"/>
  </w:num>
  <w:num w:numId="18">
    <w:abstractNumId w:val="9"/>
  </w:num>
  <w:num w:numId="19">
    <w:abstractNumId w:val="15"/>
  </w:num>
  <w:num w:numId="20">
    <w:abstractNumId w:val="40"/>
  </w:num>
  <w:num w:numId="21">
    <w:abstractNumId w:val="31"/>
  </w:num>
  <w:num w:numId="22">
    <w:abstractNumId w:val="30"/>
  </w:num>
  <w:num w:numId="23">
    <w:abstractNumId w:val="20"/>
  </w:num>
  <w:num w:numId="24">
    <w:abstractNumId w:val="34"/>
  </w:num>
  <w:num w:numId="25">
    <w:abstractNumId w:val="32"/>
  </w:num>
  <w:num w:numId="26">
    <w:abstractNumId w:val="3"/>
  </w:num>
  <w:num w:numId="27">
    <w:abstractNumId w:val="18"/>
  </w:num>
  <w:num w:numId="28">
    <w:abstractNumId w:val="1"/>
  </w:num>
  <w:num w:numId="29">
    <w:abstractNumId w:val="21"/>
  </w:num>
  <w:num w:numId="30">
    <w:abstractNumId w:val="8"/>
  </w:num>
  <w:num w:numId="31">
    <w:abstractNumId w:val="16"/>
  </w:num>
  <w:num w:numId="32">
    <w:abstractNumId w:val="0"/>
  </w:num>
  <w:num w:numId="33">
    <w:abstractNumId w:val="37"/>
  </w:num>
  <w:num w:numId="34">
    <w:abstractNumId w:val="23"/>
  </w:num>
  <w:num w:numId="35">
    <w:abstractNumId w:val="4"/>
  </w:num>
  <w:num w:numId="36">
    <w:abstractNumId w:val="35"/>
  </w:num>
  <w:num w:numId="37">
    <w:abstractNumId w:val="33"/>
  </w:num>
  <w:num w:numId="38">
    <w:abstractNumId w:val="41"/>
  </w:num>
  <w:num w:numId="39">
    <w:abstractNumId w:val="10"/>
  </w:num>
  <w:num w:numId="40">
    <w:abstractNumId w:val="39"/>
  </w:num>
  <w:num w:numId="41">
    <w:abstractNumId w:val="27"/>
  </w:num>
  <w:num w:numId="42">
    <w:abstractNumId w:val="19"/>
  </w:num>
  <w:num w:numId="43">
    <w:abstractNumId w:val="29"/>
  </w:num>
  <w:num w:numId="44">
    <w:abstractNumId w:val="11"/>
  </w:num>
  <w:num w:numId="45">
    <w:abstractNumId w:val="24"/>
  </w:num>
  <w:num w:numId="46">
    <w:abstractNumId w:val="42"/>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4075"/>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1B8D"/>
    <w:rsid w:val="00147F16"/>
    <w:rsid w:val="001662D2"/>
    <w:rsid w:val="00191C37"/>
    <w:rsid w:val="00192BDF"/>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55D8"/>
    <w:rsid w:val="002857A0"/>
    <w:rsid w:val="002878AB"/>
    <w:rsid w:val="002930DA"/>
    <w:rsid w:val="00293F34"/>
    <w:rsid w:val="0029711F"/>
    <w:rsid w:val="002A2614"/>
    <w:rsid w:val="002A56EA"/>
    <w:rsid w:val="002A7D4F"/>
    <w:rsid w:val="002B0ED5"/>
    <w:rsid w:val="002B3036"/>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745"/>
    <w:rsid w:val="00380B50"/>
    <w:rsid w:val="00381F4E"/>
    <w:rsid w:val="003914FF"/>
    <w:rsid w:val="003A004F"/>
    <w:rsid w:val="003A0732"/>
    <w:rsid w:val="003A1E0D"/>
    <w:rsid w:val="003A4364"/>
    <w:rsid w:val="003C5F23"/>
    <w:rsid w:val="003C74E1"/>
    <w:rsid w:val="003C7B90"/>
    <w:rsid w:val="003D2220"/>
    <w:rsid w:val="003D7479"/>
    <w:rsid w:val="003D7513"/>
    <w:rsid w:val="003E180D"/>
    <w:rsid w:val="003F34BA"/>
    <w:rsid w:val="00411B90"/>
    <w:rsid w:val="00423268"/>
    <w:rsid w:val="00425758"/>
    <w:rsid w:val="00443BFA"/>
    <w:rsid w:val="004449D3"/>
    <w:rsid w:val="00446B66"/>
    <w:rsid w:val="0046022C"/>
    <w:rsid w:val="00464271"/>
    <w:rsid w:val="00471692"/>
    <w:rsid w:val="0047209C"/>
    <w:rsid w:val="00494B47"/>
    <w:rsid w:val="004A3566"/>
    <w:rsid w:val="004B2FF0"/>
    <w:rsid w:val="004B4E1C"/>
    <w:rsid w:val="004B65FC"/>
    <w:rsid w:val="004C4F7E"/>
    <w:rsid w:val="004D1508"/>
    <w:rsid w:val="004D7F92"/>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1624"/>
    <w:rsid w:val="00586986"/>
    <w:rsid w:val="005903A3"/>
    <w:rsid w:val="005A65CB"/>
    <w:rsid w:val="005B2645"/>
    <w:rsid w:val="005C6170"/>
    <w:rsid w:val="005D04B4"/>
    <w:rsid w:val="005D1242"/>
    <w:rsid w:val="005D1C30"/>
    <w:rsid w:val="005D4479"/>
    <w:rsid w:val="005E2848"/>
    <w:rsid w:val="005F143E"/>
    <w:rsid w:val="005F4852"/>
    <w:rsid w:val="005F532D"/>
    <w:rsid w:val="005F6913"/>
    <w:rsid w:val="00604BDE"/>
    <w:rsid w:val="00612054"/>
    <w:rsid w:val="00620493"/>
    <w:rsid w:val="00622153"/>
    <w:rsid w:val="006238C8"/>
    <w:rsid w:val="00623D66"/>
    <w:rsid w:val="00625D65"/>
    <w:rsid w:val="00626BC9"/>
    <w:rsid w:val="00634B66"/>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01D"/>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C44E5"/>
    <w:rsid w:val="00BE2BCA"/>
    <w:rsid w:val="00BE6709"/>
    <w:rsid w:val="00BF0A0A"/>
    <w:rsid w:val="00BF3ECA"/>
    <w:rsid w:val="00BF67DC"/>
    <w:rsid w:val="00C00177"/>
    <w:rsid w:val="00C03600"/>
    <w:rsid w:val="00C04759"/>
    <w:rsid w:val="00C056E8"/>
    <w:rsid w:val="00C10656"/>
    <w:rsid w:val="00C11128"/>
    <w:rsid w:val="00C140BD"/>
    <w:rsid w:val="00C272B3"/>
    <w:rsid w:val="00C33230"/>
    <w:rsid w:val="00C50D57"/>
    <w:rsid w:val="00C518A8"/>
    <w:rsid w:val="00C70A31"/>
    <w:rsid w:val="00C7685C"/>
    <w:rsid w:val="00C8186D"/>
    <w:rsid w:val="00C87282"/>
    <w:rsid w:val="00C921D9"/>
    <w:rsid w:val="00CA4BC8"/>
    <w:rsid w:val="00CA5E34"/>
    <w:rsid w:val="00CB0F11"/>
    <w:rsid w:val="00CB3224"/>
    <w:rsid w:val="00CB6246"/>
    <w:rsid w:val="00CD11DE"/>
    <w:rsid w:val="00CD2155"/>
    <w:rsid w:val="00CD3EAC"/>
    <w:rsid w:val="00CD49C2"/>
    <w:rsid w:val="00CD7A65"/>
    <w:rsid w:val="00CE00FB"/>
    <w:rsid w:val="00CE19D5"/>
    <w:rsid w:val="00CE3AC8"/>
    <w:rsid w:val="00CE7328"/>
    <w:rsid w:val="00D03EDE"/>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15B66"/>
    <w:rsid w:val="00E23F1B"/>
    <w:rsid w:val="00E26DD0"/>
    <w:rsid w:val="00E30A6E"/>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899"/>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A397-0FB0-4D60-A1B0-BA7EB270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2017-04-07T16:40:00Z</cp:lastPrinted>
  <dcterms:created xsi:type="dcterms:W3CDTF">2017-05-26T16:30:00Z</dcterms:created>
  <dcterms:modified xsi:type="dcterms:W3CDTF">2017-05-26T16:30:00Z</dcterms:modified>
</cp:coreProperties>
</file>