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9D" w:rsidRDefault="0034199D" w:rsidP="0034199D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</w:p>
    <w:p w:rsidR="002B3A27" w:rsidRPr="002B3A27" w:rsidRDefault="002B3A27" w:rsidP="002B3A27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Callao, </w:t>
      </w:r>
      <w:r w:rsidR="00E91D6D">
        <w:rPr>
          <w:rFonts w:ascii="Calibri" w:hAnsi="Calibri" w:cs="Calibri"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Mayo de 2017.</w:t>
      </w:r>
    </w:p>
    <w:p w:rsidR="002B3A27" w:rsidRPr="002B3A27" w:rsidRDefault="002B3A27" w:rsidP="002B3A27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Señor</w:t>
      </w:r>
    </w:p>
    <w:p w:rsidR="002B3A27" w:rsidRPr="002B3A27" w:rsidRDefault="002B3A27" w:rsidP="002B3A27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2B3A27" w:rsidRPr="002B3A27" w:rsidRDefault="002B3A27" w:rsidP="002B3A27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Presente</w:t>
      </w:r>
    </w:p>
    <w:p w:rsidR="002B3A27" w:rsidRPr="002B3A27" w:rsidRDefault="002B3A27" w:rsidP="002B3A27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2B3A27" w:rsidRPr="002B3A27" w:rsidRDefault="002B3A27" w:rsidP="002B3A27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 xml:space="preserve">Con fecha </w:t>
      </w:r>
      <w:r w:rsidR="00E91D6D">
        <w:rPr>
          <w:rFonts w:ascii="Calibri" w:hAnsi="Calibri" w:cs="Calibri"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mayo de 2017, se ha expedido la siguiente Resolución:</w:t>
      </w:r>
    </w:p>
    <w:p w:rsidR="002B3A27" w:rsidRPr="002B3A27" w:rsidRDefault="002B3A27" w:rsidP="002B3A27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2B3A27">
        <w:rPr>
          <w:rFonts w:ascii="Calibri" w:hAnsi="Calibri" w:cs="Calibri"/>
          <w:b/>
          <w:sz w:val="20"/>
          <w:szCs w:val="20"/>
          <w:lang w:val="es-MX"/>
        </w:rPr>
        <w:t>RESOLUCIÓN DE DECANATO N° 1</w:t>
      </w:r>
      <w:r w:rsidR="00E91D6D">
        <w:rPr>
          <w:rFonts w:ascii="Calibri" w:hAnsi="Calibri" w:cs="Calibri"/>
          <w:b/>
          <w:sz w:val="20"/>
          <w:szCs w:val="20"/>
          <w:lang w:val="es-MX"/>
        </w:rPr>
        <w:t>08</w:t>
      </w:r>
      <w:r w:rsidR="00CD0A69">
        <w:rPr>
          <w:rFonts w:ascii="Calibri" w:hAnsi="Calibri" w:cs="Calibri"/>
          <w:b/>
          <w:sz w:val="20"/>
          <w:szCs w:val="20"/>
          <w:lang w:val="es-MX"/>
        </w:rPr>
        <w:t>9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 w:rsidR="00E91D6D">
        <w:rPr>
          <w:rFonts w:ascii="Calibri" w:hAnsi="Calibri" w:cs="Calibri"/>
          <w:b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 de mayo de 2017, EL DECANATO de LA FACULTAD DE CIENCIAS DE LA SALUD DE LA UNIVERSIDAD NACIONAL DEL CALLAO.</w:t>
      </w:r>
    </w:p>
    <w:p w:rsidR="004449D3" w:rsidRPr="002B3A27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839C2" w:rsidRPr="00202B9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 xml:space="preserve">Visto el Oficio Nº </w:t>
      </w:r>
      <w:r w:rsidR="00E91D6D">
        <w:rPr>
          <w:rFonts w:asciiTheme="minorHAnsi" w:hAnsiTheme="minorHAnsi" w:cstheme="minorHAnsi"/>
          <w:sz w:val="20"/>
          <w:szCs w:val="20"/>
        </w:rPr>
        <w:t>1</w:t>
      </w:r>
      <w:r w:rsidR="00E214AC">
        <w:rPr>
          <w:rFonts w:asciiTheme="minorHAnsi" w:hAnsiTheme="minorHAnsi" w:cstheme="minorHAnsi"/>
          <w:sz w:val="20"/>
          <w:szCs w:val="20"/>
        </w:rPr>
        <w:t>0</w:t>
      </w:r>
      <w:r w:rsidR="00E91D6D">
        <w:rPr>
          <w:rFonts w:asciiTheme="minorHAnsi" w:hAnsiTheme="minorHAnsi" w:cstheme="minorHAnsi"/>
          <w:sz w:val="20"/>
          <w:szCs w:val="20"/>
        </w:rPr>
        <w:t>3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A91ED3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E301A9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propone Asesor del Proyecto de Tesis,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CD0A69">
        <w:rPr>
          <w:rFonts w:asciiTheme="minorHAnsi" w:hAnsiTheme="minorHAnsi" w:cstheme="minorHAnsi"/>
          <w:b/>
          <w:sz w:val="20"/>
          <w:szCs w:val="20"/>
        </w:rPr>
        <w:t>FUNCIONAMIENTO FAMILIAR Y SU RELACIÓN CON EL INICIO PRECOZ DE LAS RELACIONES EN ADOLESCENTES DEL COLEGIO 2053 “FRANCISCO BOLOGNESI CERVANTES” – INDEPENDENCIA, 2017”</w:t>
      </w:r>
      <w:r w:rsidR="00AD5782" w:rsidRPr="00202B9B">
        <w:rPr>
          <w:rFonts w:asciiTheme="minorHAnsi" w:hAnsiTheme="minorHAnsi" w:cstheme="minorHAnsi"/>
          <w:sz w:val="20"/>
          <w:szCs w:val="20"/>
        </w:rPr>
        <w:t>,</w:t>
      </w:r>
      <w:r w:rsidR="00AD5782">
        <w:rPr>
          <w:rFonts w:asciiTheme="minorHAnsi" w:hAnsiTheme="minorHAnsi" w:cstheme="minorHAnsi"/>
          <w:sz w:val="20"/>
          <w:szCs w:val="20"/>
        </w:rPr>
        <w:t xml:space="preserve"> elaborado por l</w:t>
      </w:r>
      <w:r w:rsidR="00CD0A69">
        <w:rPr>
          <w:rFonts w:asciiTheme="minorHAnsi" w:hAnsiTheme="minorHAnsi" w:cstheme="minorHAnsi"/>
          <w:sz w:val="20"/>
          <w:szCs w:val="20"/>
        </w:rPr>
        <w:t>os</w:t>
      </w:r>
      <w:r w:rsidR="00E214AC">
        <w:rPr>
          <w:rFonts w:asciiTheme="minorHAnsi" w:hAnsiTheme="minorHAnsi" w:cstheme="minorHAnsi"/>
          <w:sz w:val="20"/>
          <w:szCs w:val="20"/>
        </w:rPr>
        <w:t xml:space="preserve"> </w:t>
      </w:r>
      <w:r w:rsidR="00E91D6D">
        <w:rPr>
          <w:rFonts w:asciiTheme="minorHAnsi" w:hAnsiTheme="minorHAnsi" w:cstheme="minorHAnsi"/>
          <w:sz w:val="20"/>
          <w:szCs w:val="20"/>
        </w:rPr>
        <w:t>bachilleres</w:t>
      </w:r>
      <w:r w:rsidR="00AD578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CD0A69">
        <w:rPr>
          <w:rFonts w:asciiTheme="minorHAnsi" w:hAnsiTheme="minorHAnsi" w:cstheme="minorHAnsi"/>
          <w:b/>
          <w:sz w:val="20"/>
          <w:szCs w:val="20"/>
        </w:rPr>
        <w:t xml:space="preserve">Tania </w:t>
      </w:r>
      <w:proofErr w:type="spellStart"/>
      <w:r w:rsidR="00CD0A69">
        <w:rPr>
          <w:rFonts w:asciiTheme="minorHAnsi" w:hAnsiTheme="minorHAnsi" w:cstheme="minorHAnsi"/>
          <w:b/>
          <w:sz w:val="20"/>
          <w:szCs w:val="20"/>
        </w:rPr>
        <w:t>Rocio</w:t>
      </w:r>
      <w:proofErr w:type="spellEnd"/>
      <w:r w:rsidR="00CD0A6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D0A69">
        <w:rPr>
          <w:rFonts w:asciiTheme="minorHAnsi" w:hAnsiTheme="minorHAnsi" w:cstheme="minorHAnsi"/>
          <w:b/>
          <w:sz w:val="20"/>
          <w:szCs w:val="20"/>
        </w:rPr>
        <w:t>Aranzamendi</w:t>
      </w:r>
      <w:proofErr w:type="spellEnd"/>
      <w:r w:rsidR="00CD0A6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D0A69">
        <w:rPr>
          <w:rFonts w:asciiTheme="minorHAnsi" w:hAnsiTheme="minorHAnsi" w:cstheme="minorHAnsi"/>
          <w:b/>
          <w:sz w:val="20"/>
          <w:szCs w:val="20"/>
        </w:rPr>
        <w:t>Antaurco</w:t>
      </w:r>
      <w:proofErr w:type="spellEnd"/>
      <w:r w:rsidR="00CD0A69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CD0A69">
        <w:rPr>
          <w:rFonts w:asciiTheme="minorHAnsi" w:hAnsiTheme="minorHAnsi" w:cstheme="minorHAnsi"/>
          <w:b/>
          <w:sz w:val="20"/>
          <w:szCs w:val="20"/>
        </w:rPr>
        <w:t>Angelo</w:t>
      </w:r>
      <w:proofErr w:type="spellEnd"/>
      <w:r w:rsidR="00CD0A69">
        <w:rPr>
          <w:rFonts w:asciiTheme="minorHAnsi" w:hAnsiTheme="minorHAnsi" w:cstheme="minorHAnsi"/>
          <w:b/>
          <w:sz w:val="20"/>
          <w:szCs w:val="20"/>
        </w:rPr>
        <w:t xml:space="preserve"> Diego Rojas Molina</w:t>
      </w:r>
      <w:r w:rsidR="00E91D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4777">
        <w:rPr>
          <w:rFonts w:asciiTheme="minorHAnsi" w:hAnsiTheme="minorHAnsi" w:cstheme="minorHAnsi"/>
          <w:b/>
          <w:sz w:val="20"/>
          <w:szCs w:val="20"/>
        </w:rPr>
        <w:t xml:space="preserve">y </w:t>
      </w:r>
      <w:proofErr w:type="spellStart"/>
      <w:r w:rsidR="00CD0A69">
        <w:rPr>
          <w:rFonts w:asciiTheme="minorHAnsi" w:hAnsiTheme="minorHAnsi" w:cstheme="minorHAnsi"/>
          <w:b/>
          <w:sz w:val="20"/>
          <w:szCs w:val="20"/>
        </w:rPr>
        <w:t>Anghelo</w:t>
      </w:r>
      <w:proofErr w:type="spellEnd"/>
      <w:r w:rsidR="00CD0A6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D0A69">
        <w:rPr>
          <w:rFonts w:asciiTheme="minorHAnsi" w:hAnsiTheme="minorHAnsi" w:cstheme="minorHAnsi"/>
          <w:b/>
          <w:sz w:val="20"/>
          <w:szCs w:val="20"/>
        </w:rPr>
        <w:t>Reneé</w:t>
      </w:r>
      <w:proofErr w:type="spellEnd"/>
      <w:r w:rsidR="00CD0A69">
        <w:rPr>
          <w:rFonts w:asciiTheme="minorHAnsi" w:hAnsiTheme="minorHAnsi" w:cstheme="minorHAnsi"/>
          <w:b/>
          <w:sz w:val="20"/>
          <w:szCs w:val="20"/>
        </w:rPr>
        <w:t xml:space="preserve"> Vargas Ovalle</w:t>
      </w:r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839C2" w:rsidRPr="0030622E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9C2" w:rsidRPr="0030622E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según el art. 91° del Estatuto de la Universidad Nacional del Callao, la investigación es función obligatoria, siendo una de las tareas fundamentales el conocimiento de la realidad y necesidades del país;</w:t>
      </w:r>
      <w:r w:rsidRPr="0030622E">
        <w:rPr>
          <w:rFonts w:asciiTheme="minorHAnsi" w:hAnsiTheme="minorHAnsi" w:cstheme="minorHAnsi"/>
          <w:sz w:val="20"/>
          <w:szCs w:val="20"/>
        </w:rPr>
        <w:tab/>
      </w: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 la Resolución Nº 082-2011-CU de fecha 29-04-11, el Consejo Universitario aprobó el Reglamento de Grados y Títulos vigentes, en el cual se observa en el enunciado para la Titulación por la modalidad de Tesis sin Ciclo de Tesis , en el literal a), artículo 101º que indica el estudiante egresado o Bachiller que opte su titulación por la modalidad de tesis, presenta en su facultad la solicitud dirigida al Decano para aprobación de su Proyecto de Tesis, designación de Jurado Evaluador y del Profesor Asesor;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101º del Reglamento</w:t>
      </w:r>
      <w:r w:rsidR="000270F3">
        <w:rPr>
          <w:rFonts w:asciiTheme="minorHAnsi" w:hAnsiTheme="minorHAnsi" w:cstheme="minorHAnsi"/>
          <w:sz w:val="20"/>
          <w:szCs w:val="20"/>
        </w:rPr>
        <w:t xml:space="preserve"> de Grados y Títulos y Pregrado;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189° del Estatuto de la Universidad Nacional del Callao; </w:t>
      </w:r>
    </w:p>
    <w:p w:rsidR="00A839C2" w:rsidRPr="0030622E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206E" w:rsidRPr="00FA206E" w:rsidRDefault="00A839C2" w:rsidP="00DD39EB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06E">
        <w:rPr>
          <w:rFonts w:asciiTheme="minorHAnsi" w:hAnsiTheme="minorHAnsi" w:cstheme="minorHAnsi"/>
          <w:sz w:val="20"/>
          <w:szCs w:val="20"/>
        </w:rPr>
        <w:t>Designar como Asesor al</w:t>
      </w:r>
      <w:r w:rsidR="00FA206E" w:rsidRPr="00FA206E">
        <w:rPr>
          <w:rFonts w:asciiTheme="minorHAnsi" w:hAnsiTheme="minorHAnsi" w:cstheme="minorHAnsi"/>
          <w:sz w:val="20"/>
          <w:szCs w:val="20"/>
        </w:rPr>
        <w:t xml:space="preserve"> </w:t>
      </w:r>
      <w:r w:rsidR="00CD0A6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Dr. Cesar Miguel Guevara Llacza</w:t>
      </w:r>
      <w:bookmarkStart w:id="0" w:name="_GoBack"/>
      <w:bookmarkEnd w:id="0"/>
      <w:r w:rsidR="00A91ED3" w:rsidRPr="00FA206E">
        <w:rPr>
          <w:rFonts w:asciiTheme="minorHAnsi" w:hAnsiTheme="minorHAnsi" w:cstheme="minorHAnsi"/>
          <w:sz w:val="20"/>
          <w:szCs w:val="20"/>
        </w:rPr>
        <w:t xml:space="preserve">, </w:t>
      </w:r>
      <w:r w:rsidRPr="00FA206E">
        <w:rPr>
          <w:rFonts w:asciiTheme="minorHAnsi" w:hAnsiTheme="minorHAnsi" w:cstheme="minorHAnsi"/>
          <w:sz w:val="20"/>
          <w:szCs w:val="20"/>
        </w:rPr>
        <w:t>en base a lo propuesto por</w:t>
      </w:r>
      <w:r w:rsidR="000270F3" w:rsidRPr="00FA206E">
        <w:rPr>
          <w:rFonts w:asciiTheme="minorHAnsi" w:hAnsiTheme="minorHAnsi" w:cstheme="minorHAnsi"/>
          <w:sz w:val="20"/>
          <w:szCs w:val="20"/>
        </w:rPr>
        <w:t xml:space="preserve"> la Unidad de </w:t>
      </w:r>
      <w:r w:rsidRPr="00FA206E">
        <w:rPr>
          <w:rFonts w:asciiTheme="minorHAnsi" w:hAnsiTheme="minorHAnsi" w:cstheme="minorHAnsi"/>
          <w:sz w:val="20"/>
          <w:szCs w:val="20"/>
        </w:rPr>
        <w:t>Investigación del Proyecto de Tesis</w:t>
      </w:r>
      <w:r w:rsidR="00202B9B" w:rsidRPr="00FA206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CD0A6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CD0A69">
        <w:rPr>
          <w:rFonts w:asciiTheme="minorHAnsi" w:hAnsiTheme="minorHAnsi" w:cstheme="minorHAnsi"/>
          <w:b/>
          <w:sz w:val="20"/>
          <w:szCs w:val="20"/>
        </w:rPr>
        <w:t>FUNCIONAMIENTO FAMILIAR Y SU RELACIÓN CON EL INICIO PRECOZ DE LAS RELACIONES EN ADOLESCENTES DEL COLEGIO 2053 “FRANCISCO BOLOGNESI CERVANTES” – INDEPENDENCIA, 2017”</w:t>
      </w:r>
      <w:r w:rsidR="00CD0A69" w:rsidRPr="00202B9B">
        <w:rPr>
          <w:rFonts w:asciiTheme="minorHAnsi" w:hAnsiTheme="minorHAnsi" w:cstheme="minorHAnsi"/>
          <w:sz w:val="20"/>
          <w:szCs w:val="20"/>
        </w:rPr>
        <w:t>,</w:t>
      </w:r>
      <w:r w:rsidR="00CD0A69">
        <w:rPr>
          <w:rFonts w:asciiTheme="minorHAnsi" w:hAnsiTheme="minorHAnsi" w:cstheme="minorHAnsi"/>
          <w:sz w:val="20"/>
          <w:szCs w:val="20"/>
        </w:rPr>
        <w:t xml:space="preserve"> elaborado por los bachilleres</w:t>
      </w:r>
      <w:r w:rsidR="00CD0A69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CD0A69">
        <w:rPr>
          <w:rFonts w:asciiTheme="minorHAnsi" w:hAnsiTheme="minorHAnsi" w:cstheme="minorHAnsi"/>
          <w:b/>
          <w:sz w:val="20"/>
          <w:szCs w:val="20"/>
        </w:rPr>
        <w:t xml:space="preserve">Tania </w:t>
      </w:r>
      <w:proofErr w:type="spellStart"/>
      <w:r w:rsidR="00CD0A69">
        <w:rPr>
          <w:rFonts w:asciiTheme="minorHAnsi" w:hAnsiTheme="minorHAnsi" w:cstheme="minorHAnsi"/>
          <w:b/>
          <w:sz w:val="20"/>
          <w:szCs w:val="20"/>
        </w:rPr>
        <w:t>Rocio</w:t>
      </w:r>
      <w:proofErr w:type="spellEnd"/>
      <w:r w:rsidR="00CD0A6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D0A69">
        <w:rPr>
          <w:rFonts w:asciiTheme="minorHAnsi" w:hAnsiTheme="minorHAnsi" w:cstheme="minorHAnsi"/>
          <w:b/>
          <w:sz w:val="20"/>
          <w:szCs w:val="20"/>
        </w:rPr>
        <w:t>Aranzamendi</w:t>
      </w:r>
      <w:proofErr w:type="spellEnd"/>
      <w:r w:rsidR="00CD0A6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D0A69">
        <w:rPr>
          <w:rFonts w:asciiTheme="minorHAnsi" w:hAnsiTheme="minorHAnsi" w:cstheme="minorHAnsi"/>
          <w:b/>
          <w:sz w:val="20"/>
          <w:szCs w:val="20"/>
        </w:rPr>
        <w:t>Antaurco</w:t>
      </w:r>
      <w:proofErr w:type="spellEnd"/>
      <w:r w:rsidR="00CD0A69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CD0A69">
        <w:rPr>
          <w:rFonts w:asciiTheme="minorHAnsi" w:hAnsiTheme="minorHAnsi" w:cstheme="minorHAnsi"/>
          <w:b/>
          <w:sz w:val="20"/>
          <w:szCs w:val="20"/>
        </w:rPr>
        <w:t>Angelo</w:t>
      </w:r>
      <w:proofErr w:type="spellEnd"/>
      <w:r w:rsidR="00CD0A69">
        <w:rPr>
          <w:rFonts w:asciiTheme="minorHAnsi" w:hAnsiTheme="minorHAnsi" w:cstheme="minorHAnsi"/>
          <w:b/>
          <w:sz w:val="20"/>
          <w:szCs w:val="20"/>
        </w:rPr>
        <w:t xml:space="preserve"> Diego Rojas Molina y </w:t>
      </w:r>
      <w:proofErr w:type="spellStart"/>
      <w:r w:rsidR="00CD0A69">
        <w:rPr>
          <w:rFonts w:asciiTheme="minorHAnsi" w:hAnsiTheme="minorHAnsi" w:cstheme="minorHAnsi"/>
          <w:b/>
          <w:sz w:val="20"/>
          <w:szCs w:val="20"/>
        </w:rPr>
        <w:t>Anghelo</w:t>
      </w:r>
      <w:proofErr w:type="spellEnd"/>
      <w:r w:rsidR="00CD0A6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D0A69">
        <w:rPr>
          <w:rFonts w:asciiTheme="minorHAnsi" w:hAnsiTheme="minorHAnsi" w:cstheme="minorHAnsi"/>
          <w:b/>
          <w:sz w:val="20"/>
          <w:szCs w:val="20"/>
        </w:rPr>
        <w:t>Reneé</w:t>
      </w:r>
      <w:proofErr w:type="spellEnd"/>
      <w:r w:rsidR="00CD0A69">
        <w:rPr>
          <w:rFonts w:asciiTheme="minorHAnsi" w:hAnsiTheme="minorHAnsi" w:cstheme="minorHAnsi"/>
          <w:b/>
          <w:sz w:val="20"/>
          <w:szCs w:val="20"/>
        </w:rPr>
        <w:t xml:space="preserve"> Vargas Ovalle</w:t>
      </w:r>
      <w:r w:rsidR="00CD0A69" w:rsidRPr="005A694B">
        <w:rPr>
          <w:rFonts w:asciiTheme="minorHAnsi" w:hAnsiTheme="minorHAnsi" w:cstheme="minorHAnsi"/>
          <w:sz w:val="20"/>
          <w:szCs w:val="20"/>
        </w:rPr>
        <w:t>.</w:t>
      </w:r>
    </w:p>
    <w:p w:rsidR="00870783" w:rsidRPr="00870783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0270F3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0F3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0270F3">
        <w:rPr>
          <w:rFonts w:asciiTheme="minorHAnsi" w:hAnsiTheme="minorHAnsi" w:cstheme="minorHAnsi"/>
          <w:sz w:val="20"/>
          <w:szCs w:val="20"/>
        </w:rPr>
        <w:t xml:space="preserve">Unidad </w:t>
      </w:r>
      <w:r w:rsidRPr="000270F3">
        <w:rPr>
          <w:rFonts w:asciiTheme="minorHAnsi" w:hAnsiTheme="minorHAnsi" w:cstheme="minorHAnsi"/>
          <w:sz w:val="20"/>
          <w:szCs w:val="20"/>
        </w:rPr>
        <w:t xml:space="preserve">de Investigación, </w:t>
      </w:r>
      <w:r w:rsidR="00443FC3" w:rsidRPr="000270F3">
        <w:rPr>
          <w:rFonts w:asciiTheme="minorHAnsi" w:hAnsiTheme="minorHAnsi" w:cstheme="minorHAnsi"/>
          <w:sz w:val="20"/>
          <w:szCs w:val="20"/>
        </w:rPr>
        <w:t>profesor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asesor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e in</w:t>
      </w:r>
      <w:r w:rsidR="00443FC3">
        <w:rPr>
          <w:rFonts w:asciiTheme="minorHAnsi" w:hAnsiTheme="minorHAnsi" w:cstheme="minorHAnsi"/>
          <w:sz w:val="20"/>
          <w:szCs w:val="20"/>
        </w:rPr>
        <w:t>teresada</w:t>
      </w:r>
      <w:r w:rsidRPr="000270F3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87113C" w:rsidRDefault="0087113C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301A9" w:rsidRDefault="00E301A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B66" w:rsidRDefault="00634B66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9D" w:rsidRDefault="00F5499D">
      <w:r>
        <w:separator/>
      </w:r>
    </w:p>
  </w:endnote>
  <w:endnote w:type="continuationSeparator" w:id="0">
    <w:p w:rsidR="00F5499D" w:rsidRDefault="00F5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9D" w:rsidRDefault="00F5499D">
      <w:r>
        <w:separator/>
      </w:r>
    </w:p>
  </w:footnote>
  <w:footnote w:type="continuationSeparator" w:id="0">
    <w:p w:rsidR="00F5499D" w:rsidRDefault="00F5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95246"/>
    <w:rsid w:val="000976D5"/>
    <w:rsid w:val="000A11D5"/>
    <w:rsid w:val="000A1B4B"/>
    <w:rsid w:val="000A2A27"/>
    <w:rsid w:val="000B6528"/>
    <w:rsid w:val="000C62CA"/>
    <w:rsid w:val="000C7369"/>
    <w:rsid w:val="000E358D"/>
    <w:rsid w:val="000E40FE"/>
    <w:rsid w:val="001403B6"/>
    <w:rsid w:val="00141175"/>
    <w:rsid w:val="00152932"/>
    <w:rsid w:val="00165D99"/>
    <w:rsid w:val="00173448"/>
    <w:rsid w:val="00180B62"/>
    <w:rsid w:val="001A6EF6"/>
    <w:rsid w:val="001D55CF"/>
    <w:rsid w:val="001E2B57"/>
    <w:rsid w:val="001E3A5D"/>
    <w:rsid w:val="001E4270"/>
    <w:rsid w:val="00202B9B"/>
    <w:rsid w:val="00230E61"/>
    <w:rsid w:val="002532AE"/>
    <w:rsid w:val="002614A5"/>
    <w:rsid w:val="002637F3"/>
    <w:rsid w:val="00266143"/>
    <w:rsid w:val="00267E7B"/>
    <w:rsid w:val="002700B5"/>
    <w:rsid w:val="00273E2C"/>
    <w:rsid w:val="002822F3"/>
    <w:rsid w:val="002B0ED5"/>
    <w:rsid w:val="002B3A27"/>
    <w:rsid w:val="002B693F"/>
    <w:rsid w:val="002C0FB6"/>
    <w:rsid w:val="002C340E"/>
    <w:rsid w:val="002C6DB5"/>
    <w:rsid w:val="002D487C"/>
    <w:rsid w:val="00305416"/>
    <w:rsid w:val="00327E45"/>
    <w:rsid w:val="0034199D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D7479"/>
    <w:rsid w:val="003D7513"/>
    <w:rsid w:val="003E7B9D"/>
    <w:rsid w:val="0040059B"/>
    <w:rsid w:val="0040371F"/>
    <w:rsid w:val="00423268"/>
    <w:rsid w:val="00427E2B"/>
    <w:rsid w:val="00443BFA"/>
    <w:rsid w:val="00443FC3"/>
    <w:rsid w:val="004449D3"/>
    <w:rsid w:val="00471692"/>
    <w:rsid w:val="00494B47"/>
    <w:rsid w:val="0049716F"/>
    <w:rsid w:val="004D1508"/>
    <w:rsid w:val="004D2CF5"/>
    <w:rsid w:val="004F00B8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6002"/>
    <w:rsid w:val="005F532D"/>
    <w:rsid w:val="005F6913"/>
    <w:rsid w:val="00604BDE"/>
    <w:rsid w:val="00620493"/>
    <w:rsid w:val="006238C8"/>
    <w:rsid w:val="00630509"/>
    <w:rsid w:val="00634B66"/>
    <w:rsid w:val="006370C3"/>
    <w:rsid w:val="006645B1"/>
    <w:rsid w:val="006914F6"/>
    <w:rsid w:val="00693299"/>
    <w:rsid w:val="006B0EFD"/>
    <w:rsid w:val="006C6FF1"/>
    <w:rsid w:val="006E42EE"/>
    <w:rsid w:val="00707650"/>
    <w:rsid w:val="00716AF6"/>
    <w:rsid w:val="007175BF"/>
    <w:rsid w:val="00731A9A"/>
    <w:rsid w:val="00740B8B"/>
    <w:rsid w:val="00743025"/>
    <w:rsid w:val="007548B6"/>
    <w:rsid w:val="00774777"/>
    <w:rsid w:val="0077560B"/>
    <w:rsid w:val="00781FDC"/>
    <w:rsid w:val="007A3BEB"/>
    <w:rsid w:val="007B0B54"/>
    <w:rsid w:val="007B7C6F"/>
    <w:rsid w:val="007C688A"/>
    <w:rsid w:val="007E3FB6"/>
    <w:rsid w:val="008119D1"/>
    <w:rsid w:val="00812371"/>
    <w:rsid w:val="00822452"/>
    <w:rsid w:val="00826289"/>
    <w:rsid w:val="0083210F"/>
    <w:rsid w:val="00833B91"/>
    <w:rsid w:val="0084498B"/>
    <w:rsid w:val="008511D9"/>
    <w:rsid w:val="00870783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1626E"/>
    <w:rsid w:val="00926076"/>
    <w:rsid w:val="00941765"/>
    <w:rsid w:val="00950F67"/>
    <w:rsid w:val="009534CE"/>
    <w:rsid w:val="00987A84"/>
    <w:rsid w:val="009A0496"/>
    <w:rsid w:val="009A20BF"/>
    <w:rsid w:val="009B0491"/>
    <w:rsid w:val="009D6440"/>
    <w:rsid w:val="00A04CD7"/>
    <w:rsid w:val="00A20526"/>
    <w:rsid w:val="00A25C9E"/>
    <w:rsid w:val="00A25ECD"/>
    <w:rsid w:val="00A25F5B"/>
    <w:rsid w:val="00A33D07"/>
    <w:rsid w:val="00A804B3"/>
    <w:rsid w:val="00A823C9"/>
    <w:rsid w:val="00A839C2"/>
    <w:rsid w:val="00A91ED3"/>
    <w:rsid w:val="00A929FD"/>
    <w:rsid w:val="00AA0C40"/>
    <w:rsid w:val="00AA47AD"/>
    <w:rsid w:val="00AA684A"/>
    <w:rsid w:val="00AB5DEA"/>
    <w:rsid w:val="00AC4A2B"/>
    <w:rsid w:val="00AD16B2"/>
    <w:rsid w:val="00AD5782"/>
    <w:rsid w:val="00B07584"/>
    <w:rsid w:val="00B2550C"/>
    <w:rsid w:val="00B35E70"/>
    <w:rsid w:val="00B70991"/>
    <w:rsid w:val="00B71395"/>
    <w:rsid w:val="00B72A40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40BD"/>
    <w:rsid w:val="00C34BA2"/>
    <w:rsid w:val="00C50D57"/>
    <w:rsid w:val="00C518A8"/>
    <w:rsid w:val="00CA4BC8"/>
    <w:rsid w:val="00CC1DDB"/>
    <w:rsid w:val="00CD0A69"/>
    <w:rsid w:val="00CD2155"/>
    <w:rsid w:val="00CD3EAC"/>
    <w:rsid w:val="00CD7A65"/>
    <w:rsid w:val="00D126B9"/>
    <w:rsid w:val="00D16553"/>
    <w:rsid w:val="00D17AD3"/>
    <w:rsid w:val="00D464C0"/>
    <w:rsid w:val="00D57FDB"/>
    <w:rsid w:val="00D634D7"/>
    <w:rsid w:val="00D714CC"/>
    <w:rsid w:val="00D75A4B"/>
    <w:rsid w:val="00DA194C"/>
    <w:rsid w:val="00DA5D12"/>
    <w:rsid w:val="00DA7439"/>
    <w:rsid w:val="00DB0CC3"/>
    <w:rsid w:val="00DB405D"/>
    <w:rsid w:val="00DC77D4"/>
    <w:rsid w:val="00DD0D92"/>
    <w:rsid w:val="00DF2878"/>
    <w:rsid w:val="00DF550F"/>
    <w:rsid w:val="00E214AC"/>
    <w:rsid w:val="00E23F1B"/>
    <w:rsid w:val="00E301A9"/>
    <w:rsid w:val="00E437EF"/>
    <w:rsid w:val="00E61B28"/>
    <w:rsid w:val="00E73E87"/>
    <w:rsid w:val="00E91D6D"/>
    <w:rsid w:val="00EC2BE9"/>
    <w:rsid w:val="00ED4A37"/>
    <w:rsid w:val="00EF2381"/>
    <w:rsid w:val="00EF5FB1"/>
    <w:rsid w:val="00F1104B"/>
    <w:rsid w:val="00F23AD2"/>
    <w:rsid w:val="00F4088E"/>
    <w:rsid w:val="00F41891"/>
    <w:rsid w:val="00F44901"/>
    <w:rsid w:val="00F5499D"/>
    <w:rsid w:val="00F67791"/>
    <w:rsid w:val="00F74DCE"/>
    <w:rsid w:val="00F944DE"/>
    <w:rsid w:val="00FA03E1"/>
    <w:rsid w:val="00FA206E"/>
    <w:rsid w:val="00FA7BDB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E9FC-46E3-40DF-9B1F-3DB98164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2017-05-24T15:05:00Z</cp:lastPrinted>
  <dcterms:created xsi:type="dcterms:W3CDTF">2017-05-24T15:13:00Z</dcterms:created>
  <dcterms:modified xsi:type="dcterms:W3CDTF">2017-05-24T15:13:00Z</dcterms:modified>
</cp:coreProperties>
</file>