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70" w:rsidRDefault="007C13C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ab/>
      </w:r>
    </w:p>
    <w:p w:rsidR="007C13CA" w:rsidRPr="00AD43E3" w:rsidRDefault="007C13CA" w:rsidP="00AD43E3">
      <w:pPr>
        <w:tabs>
          <w:tab w:val="left" w:pos="5954"/>
        </w:tabs>
        <w:jc w:val="right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Callao, 29 de agosto de 2016</w:t>
      </w:r>
    </w:p>
    <w:p w:rsidR="007C13CA" w:rsidRPr="00AD43E3" w:rsidRDefault="007C13CA" w:rsidP="007C13CA">
      <w:pPr>
        <w:tabs>
          <w:tab w:val="left" w:pos="5954"/>
        </w:tabs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Señor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Presente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</w:p>
    <w:p w:rsidR="007C13CA" w:rsidRPr="00AD43E3" w:rsidRDefault="007C13CA" w:rsidP="007C13CA">
      <w:pPr>
        <w:jc w:val="both"/>
        <w:rPr>
          <w:rFonts w:asciiTheme="minorHAnsi" w:hAnsiTheme="minorHAnsi" w:cstheme="minorHAnsi"/>
          <w:lang w:val="es-MX"/>
        </w:rPr>
      </w:pPr>
      <w:r w:rsidRPr="00AD43E3">
        <w:rPr>
          <w:rFonts w:asciiTheme="minorHAnsi" w:hAnsiTheme="minorHAnsi" w:cstheme="minorHAnsi"/>
          <w:lang w:val="es-MX"/>
        </w:rPr>
        <w:t>Con fecha 29 de agosto del 2016, se ha expedido la siguiente Resolución:</w:t>
      </w:r>
    </w:p>
    <w:p w:rsidR="007C13CA" w:rsidRPr="00AD43E3" w:rsidRDefault="007C13CA" w:rsidP="007C13CA">
      <w:pPr>
        <w:jc w:val="both"/>
        <w:rPr>
          <w:rFonts w:asciiTheme="minorHAnsi" w:hAnsiTheme="minorHAnsi" w:cstheme="minorHAnsi"/>
          <w:b/>
          <w:lang w:val="es-MX"/>
        </w:rPr>
      </w:pPr>
      <w:r w:rsidRPr="00AD43E3">
        <w:rPr>
          <w:rFonts w:asciiTheme="minorHAnsi" w:hAnsiTheme="minorHAnsi" w:cstheme="minorHAnsi"/>
          <w:b/>
          <w:lang w:val="es-MX"/>
        </w:rPr>
        <w:t>RESOLUCIÓN DE DECANATO</w:t>
      </w:r>
      <w:r w:rsidRPr="00AD43E3">
        <w:rPr>
          <w:rFonts w:asciiTheme="minorHAnsi" w:hAnsiTheme="minorHAnsi" w:cstheme="minorHAnsi"/>
          <w:b/>
          <w:caps/>
          <w:lang w:val="es-MX"/>
        </w:rPr>
        <w:t xml:space="preserve"> </w:t>
      </w:r>
      <w:r w:rsidRPr="00AD43E3">
        <w:rPr>
          <w:rFonts w:asciiTheme="minorHAnsi" w:hAnsiTheme="minorHAnsi" w:cstheme="minorHAnsi"/>
          <w:b/>
          <w:lang w:val="es-MX"/>
        </w:rPr>
        <w:t>N° 31</w:t>
      </w:r>
      <w:r w:rsidR="0014036E">
        <w:rPr>
          <w:rFonts w:asciiTheme="minorHAnsi" w:hAnsiTheme="minorHAnsi" w:cstheme="minorHAnsi"/>
          <w:b/>
          <w:lang w:val="es-MX"/>
        </w:rPr>
        <w:t>3</w:t>
      </w:r>
      <w:r w:rsidRPr="00AD43E3">
        <w:rPr>
          <w:rFonts w:asciiTheme="minorHAnsi" w:hAnsiTheme="minorHAnsi" w:cstheme="minorHAnsi"/>
          <w:b/>
          <w:lang w:val="es-MX"/>
        </w:rPr>
        <w:t xml:space="preserve">-2016-D/FCS.- Callao; 29 de agosto del 2016, EL DECANATO </w:t>
      </w:r>
      <w:r w:rsidRPr="00AD43E3">
        <w:rPr>
          <w:rFonts w:asciiTheme="minorHAnsi" w:hAnsiTheme="minorHAnsi" w:cstheme="minorHAnsi"/>
          <w:b/>
          <w:caps/>
          <w:lang w:val="es-MX"/>
        </w:rPr>
        <w:t xml:space="preserve">de </w:t>
      </w:r>
      <w:r w:rsidRPr="00AD43E3">
        <w:rPr>
          <w:rFonts w:asciiTheme="minorHAnsi" w:hAnsiTheme="minorHAnsi" w:cstheme="minorHAnsi"/>
          <w:b/>
          <w:lang w:val="es-MX"/>
        </w:rPr>
        <w:t>LA FACULTAD DE CIENCIAS DE LA SALUD DE LA UNIVERSIDAD NACIONAL DEL CALLAO.</w:t>
      </w:r>
    </w:p>
    <w:p w:rsidR="00C30C2C" w:rsidRPr="00AD43E3" w:rsidRDefault="00C30C2C">
      <w:pPr>
        <w:ind w:firstLine="708"/>
        <w:jc w:val="both"/>
        <w:rPr>
          <w:rFonts w:asciiTheme="minorHAnsi" w:hAnsiTheme="minorHAnsi" w:cstheme="minorHAnsi"/>
          <w:lang w:val="es-MX"/>
        </w:rPr>
      </w:pPr>
    </w:p>
    <w:p w:rsidR="00AD43E3" w:rsidRPr="00AD43E3" w:rsidRDefault="006C0483" w:rsidP="00AD43E3">
      <w:pPr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  <w:lang w:val="es-MX"/>
        </w:rPr>
        <w:tab/>
      </w:r>
      <w:r w:rsidRPr="00AD43E3">
        <w:rPr>
          <w:rFonts w:asciiTheme="minorHAnsi" w:hAnsiTheme="minorHAnsi" w:cstheme="minorHAnsi"/>
          <w:color w:val="000000" w:themeColor="text1"/>
        </w:rPr>
        <w:t xml:space="preserve">Visto el Oficio Nº </w:t>
      </w:r>
      <w:r w:rsidR="007C13CA" w:rsidRPr="00AD43E3">
        <w:rPr>
          <w:rFonts w:asciiTheme="minorHAnsi" w:hAnsiTheme="minorHAnsi" w:cstheme="minorHAnsi"/>
          <w:color w:val="000000" w:themeColor="text1"/>
        </w:rPr>
        <w:t>305</w:t>
      </w:r>
      <w:r w:rsidR="00F8045C" w:rsidRPr="00AD43E3">
        <w:rPr>
          <w:rFonts w:asciiTheme="minorHAnsi" w:hAnsiTheme="minorHAnsi" w:cstheme="minorHAnsi"/>
          <w:color w:val="000000" w:themeColor="text1"/>
          <w:lang w:val="es-PE"/>
        </w:rPr>
        <w:t>-DEPE-</w:t>
      </w:r>
      <w:r w:rsidR="007C13CA" w:rsidRPr="00AD43E3">
        <w:rPr>
          <w:rFonts w:asciiTheme="minorHAnsi" w:hAnsiTheme="minorHAnsi" w:cstheme="minorHAnsi"/>
          <w:color w:val="000000" w:themeColor="text1"/>
          <w:lang w:val="es-PE"/>
        </w:rPr>
        <w:t xml:space="preserve">2016 de la </w:t>
      </w:r>
      <w:r w:rsidR="00F8045C" w:rsidRPr="00AD43E3">
        <w:rPr>
          <w:rFonts w:asciiTheme="minorHAnsi" w:hAnsiTheme="minorHAnsi" w:cstheme="minorHAnsi"/>
          <w:color w:val="000000" w:themeColor="text1"/>
          <w:lang w:val="es-PE"/>
        </w:rPr>
        <w:t xml:space="preserve">Directora de la Escuela Profesional de Enfermería </w:t>
      </w:r>
      <w:r w:rsidRPr="00AD43E3">
        <w:rPr>
          <w:rFonts w:asciiTheme="minorHAnsi" w:hAnsiTheme="minorHAnsi" w:cstheme="minorHAnsi"/>
          <w:color w:val="000000" w:themeColor="text1"/>
        </w:rPr>
        <w:t xml:space="preserve">de la </w:t>
      </w:r>
      <w:r w:rsidRPr="00AD43E3">
        <w:rPr>
          <w:rFonts w:asciiTheme="minorHAnsi" w:hAnsiTheme="minorHAnsi" w:cstheme="minorHAnsi"/>
          <w:color w:val="000000" w:themeColor="text1"/>
          <w:lang w:val="es-PE"/>
        </w:rPr>
        <w:t>de la Facultad de Ciencias de la Salud</w:t>
      </w:r>
      <w:r w:rsidR="0053065A" w:rsidRPr="00AD43E3">
        <w:rPr>
          <w:rFonts w:asciiTheme="minorHAnsi" w:hAnsiTheme="minorHAnsi" w:cstheme="minorHAnsi"/>
          <w:color w:val="000000" w:themeColor="text1"/>
        </w:rPr>
        <w:t xml:space="preserve">, solicitando efectuar la adecuación curricular 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de asignaturas con la </w:t>
      </w:r>
      <w:proofErr w:type="spellStart"/>
      <w:r w:rsidR="00AD43E3" w:rsidRPr="00AD43E3">
        <w:rPr>
          <w:rFonts w:asciiTheme="minorHAnsi" w:hAnsiTheme="minorHAnsi" w:cstheme="minorHAnsi"/>
          <w:color w:val="000000" w:themeColor="text1"/>
        </w:rPr>
        <w:t>curricula</w:t>
      </w:r>
      <w:proofErr w:type="spellEnd"/>
      <w:r w:rsidR="00AD43E3" w:rsidRPr="00AD43E3">
        <w:rPr>
          <w:rFonts w:asciiTheme="minorHAnsi" w:hAnsiTheme="minorHAnsi" w:cstheme="minorHAnsi"/>
          <w:color w:val="000000" w:themeColor="text1"/>
        </w:rPr>
        <w:t xml:space="preserve"> de la Segunda Especialidad de Enfermería en Emergencia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 y Desastre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AD43E3" w:rsidRPr="00AD43E3">
        <w:rPr>
          <w:rFonts w:asciiTheme="minorHAnsi" w:hAnsiTheme="minorHAnsi" w:cstheme="minorHAnsi"/>
          <w:color w:val="000000" w:themeColor="text1"/>
        </w:rPr>
        <w:t>, correspondiente a</w:t>
      </w:r>
      <w:r w:rsidR="0014036E">
        <w:rPr>
          <w:rFonts w:asciiTheme="minorHAnsi" w:hAnsiTheme="minorHAnsi" w:cstheme="minorHAnsi"/>
          <w:color w:val="000000" w:themeColor="text1"/>
        </w:rPr>
        <w:t xml:space="preserve"> </w:t>
      </w:r>
      <w:r w:rsidR="00AD43E3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AD43E3" w:rsidRPr="00AD43E3">
        <w:rPr>
          <w:rFonts w:asciiTheme="minorHAnsi" w:hAnsiTheme="minorHAnsi" w:cstheme="minorHAnsi"/>
          <w:color w:val="000000" w:themeColor="text1"/>
        </w:rPr>
        <w:t xml:space="preserve"> </w:t>
      </w:r>
      <w:r w:rsidR="00AD43E3" w:rsidRPr="00AD43E3">
        <w:rPr>
          <w:rFonts w:asciiTheme="minorHAnsi" w:hAnsiTheme="minorHAnsi" w:cstheme="minorHAnsi"/>
          <w:b/>
          <w:color w:val="000000" w:themeColor="text1"/>
        </w:rPr>
        <w:t xml:space="preserve">Lic. </w:t>
      </w:r>
      <w:proofErr w:type="spellStart"/>
      <w:r w:rsidR="0014036E">
        <w:rPr>
          <w:rFonts w:asciiTheme="minorHAnsi" w:hAnsiTheme="minorHAnsi" w:cstheme="minorHAnsi"/>
          <w:b/>
          <w:color w:val="000000" w:themeColor="text1"/>
        </w:rPr>
        <w:t>Lastenia</w:t>
      </w:r>
      <w:proofErr w:type="spellEnd"/>
      <w:r w:rsidR="0014036E">
        <w:rPr>
          <w:rFonts w:asciiTheme="minorHAnsi" w:hAnsiTheme="minorHAnsi" w:cstheme="minorHAnsi"/>
          <w:b/>
          <w:color w:val="000000" w:themeColor="text1"/>
        </w:rPr>
        <w:t xml:space="preserve"> Uriarte Torres</w:t>
      </w:r>
      <w:r w:rsidR="00AD43E3" w:rsidRPr="00AD43E3">
        <w:rPr>
          <w:rFonts w:asciiTheme="minorHAnsi" w:hAnsiTheme="minorHAnsi" w:cstheme="minorHAnsi"/>
          <w:color w:val="000000" w:themeColor="text1"/>
        </w:rPr>
        <w:t>.</w:t>
      </w:r>
    </w:p>
    <w:p w:rsidR="00AD43E3" w:rsidRPr="00AD43E3" w:rsidRDefault="00AD43E3" w:rsidP="00AD43E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AD43E3">
        <w:rPr>
          <w:rFonts w:asciiTheme="minorHAnsi" w:hAnsiTheme="minorHAnsi" w:cstheme="minorHAnsi"/>
          <w:b/>
          <w:color w:val="000000" w:themeColor="text1"/>
        </w:rPr>
        <w:t>CONSIDERANDO:</w:t>
      </w: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  <w:bookmarkStart w:id="0" w:name="_GoBack"/>
      <w:bookmarkEnd w:id="0"/>
    </w:p>
    <w:p w:rsidR="00AD43E3" w:rsidRP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según Resolución de Consejo Universitario Nº 0</w:t>
      </w:r>
      <w:r w:rsidR="003E6770" w:rsidRPr="003E6770">
        <w:rPr>
          <w:rFonts w:asciiTheme="minorHAnsi" w:hAnsiTheme="minorHAnsi" w:cstheme="minorHAnsi"/>
        </w:rPr>
        <w:t>43</w:t>
      </w:r>
      <w:r w:rsidRPr="003E6770">
        <w:rPr>
          <w:rFonts w:asciiTheme="minorHAnsi" w:hAnsiTheme="minorHAnsi" w:cstheme="minorHAnsi"/>
        </w:rPr>
        <w:t>-2012-CU de fecha 2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 de </w:t>
      </w:r>
      <w:r w:rsidR="003E6770" w:rsidRPr="003E6770">
        <w:rPr>
          <w:rFonts w:asciiTheme="minorHAnsi" w:hAnsiTheme="minorHAnsi" w:cstheme="minorHAnsi"/>
        </w:rPr>
        <w:t>f</w:t>
      </w:r>
      <w:r w:rsidRPr="003E6770">
        <w:rPr>
          <w:rFonts w:asciiTheme="minorHAnsi" w:hAnsiTheme="minorHAnsi" w:cstheme="minorHAnsi"/>
        </w:rPr>
        <w:t>e</w:t>
      </w:r>
      <w:r w:rsidR="003E6770" w:rsidRPr="003E6770">
        <w:rPr>
          <w:rFonts w:asciiTheme="minorHAnsi" w:hAnsiTheme="minorHAnsi" w:cstheme="minorHAnsi"/>
        </w:rPr>
        <w:t>br</w:t>
      </w:r>
      <w:r w:rsidRPr="003E6770">
        <w:rPr>
          <w:rFonts w:asciiTheme="minorHAnsi" w:hAnsiTheme="minorHAnsi" w:cstheme="minorHAnsi"/>
        </w:rPr>
        <w:t xml:space="preserve">ero del 2012, se aprobó la Segunda Especialización de Enfermería en </w:t>
      </w:r>
      <w:r w:rsidR="00DC1CC0" w:rsidRPr="003E6770">
        <w:rPr>
          <w:rFonts w:asciiTheme="minorHAnsi" w:hAnsiTheme="minorHAnsi" w:cstheme="minorHAnsi"/>
        </w:rPr>
        <w:t>Emergencias y Desastres</w:t>
      </w:r>
      <w:r w:rsidRPr="003E6770">
        <w:rPr>
          <w:rFonts w:asciiTheme="minorHAnsi" w:hAnsiTheme="minorHAnsi" w:cstheme="minorHAnsi"/>
        </w:rPr>
        <w:t>, con su correspondiente currículo de estudios;</w:t>
      </w: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AD43E3" w:rsidRPr="003E6770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Que, con Resolución de Consejo Universitario Nº 09</w:t>
      </w:r>
      <w:r w:rsidR="003E6770" w:rsidRPr="003E6770">
        <w:rPr>
          <w:rFonts w:asciiTheme="minorHAnsi" w:hAnsiTheme="minorHAnsi" w:cstheme="minorHAnsi"/>
        </w:rPr>
        <w:t>9</w:t>
      </w:r>
      <w:r w:rsidRPr="003E6770">
        <w:rPr>
          <w:rFonts w:asciiTheme="minorHAnsi" w:hAnsiTheme="minorHAnsi" w:cstheme="minorHAnsi"/>
        </w:rPr>
        <w:t xml:space="preserve">-2015-CU de fecha 29 de mayo de 2015, se actualiza la Segunda Especialización de Enfermería en </w:t>
      </w:r>
      <w:r w:rsidR="00DC1CC0" w:rsidRPr="003E6770">
        <w:rPr>
          <w:rFonts w:asciiTheme="minorHAnsi" w:hAnsiTheme="minorHAnsi" w:cstheme="minorHAnsi"/>
        </w:rPr>
        <w:t xml:space="preserve">Emergencias y Desastres </w:t>
      </w:r>
      <w:r w:rsidRPr="003E6770">
        <w:rPr>
          <w:rFonts w:asciiTheme="minorHAnsi" w:hAnsiTheme="minorHAnsi" w:cstheme="minorHAnsi"/>
        </w:rPr>
        <w:t>de la Facultad de Ciencias de la Salud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Pr="00DC1CC0" w:rsidRDefault="00DC1CC0" w:rsidP="00AD43E3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DC1CC0">
        <w:rPr>
          <w:rFonts w:asciiTheme="minorHAnsi" w:hAnsiTheme="minorHAnsi" w:cstheme="minorHAnsi"/>
          <w:lang w:val="es-PE"/>
        </w:rPr>
        <w:t>Que, mediante el Informe N° 00</w:t>
      </w:r>
      <w:r w:rsidR="0014036E">
        <w:rPr>
          <w:rFonts w:asciiTheme="minorHAnsi" w:hAnsiTheme="minorHAnsi" w:cstheme="minorHAnsi"/>
          <w:lang w:val="es-PE"/>
        </w:rPr>
        <w:t>8</w:t>
      </w:r>
      <w:r w:rsidRPr="00DC1CC0">
        <w:rPr>
          <w:rFonts w:asciiTheme="minorHAnsi" w:hAnsiTheme="minorHAnsi" w:cstheme="minorHAnsi"/>
          <w:lang w:val="es-PE"/>
        </w:rPr>
        <w:t xml:space="preserve">-2016-CCC/FCS </w:t>
      </w:r>
      <w:proofErr w:type="spellStart"/>
      <w:r w:rsidRPr="00DC1CC0">
        <w:rPr>
          <w:rFonts w:asciiTheme="minorHAnsi" w:hAnsiTheme="minorHAnsi" w:cstheme="minorHAnsi"/>
          <w:lang w:val="es-PE"/>
        </w:rPr>
        <w:t>recepcionado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el 29 de agosto de 2016, emitido por la Comisión de </w:t>
      </w:r>
      <w:proofErr w:type="spellStart"/>
      <w:r w:rsidRPr="00DC1CC0">
        <w:rPr>
          <w:rFonts w:asciiTheme="minorHAnsi" w:hAnsiTheme="minorHAnsi" w:cstheme="minorHAnsi"/>
          <w:lang w:val="es-PE"/>
        </w:rPr>
        <w:t>Currícula</w:t>
      </w:r>
      <w:proofErr w:type="spellEnd"/>
      <w:r w:rsidRPr="00DC1CC0">
        <w:rPr>
          <w:rFonts w:asciiTheme="minorHAnsi" w:hAnsiTheme="minorHAnsi" w:cstheme="minorHAnsi"/>
          <w:lang w:val="es-PE"/>
        </w:rPr>
        <w:t xml:space="preserve"> y Convalidaciones, con el quórum respectivo, opina favorable sobre el Cuadro de Adecuación Curricular</w:t>
      </w:r>
      <w:r w:rsidR="00AD43E3" w:rsidRPr="00DC1CC0">
        <w:rPr>
          <w:rFonts w:asciiTheme="minorHAnsi" w:hAnsiTheme="minorHAnsi" w:cstheme="minorHAnsi"/>
          <w:lang w:val="es-PE"/>
        </w:rPr>
        <w:t xml:space="preserve"> 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Pr="00DC1CC0">
        <w:rPr>
          <w:rFonts w:asciiTheme="minorHAnsi" w:hAnsiTheme="minorHAnsi" w:cstheme="minorHAnsi"/>
          <w:color w:val="000000" w:themeColor="text1"/>
        </w:rPr>
        <w:t>Emergencias y Desastres</w:t>
      </w:r>
      <w:r w:rsidR="00AD43E3" w:rsidRPr="00DC1CC0">
        <w:rPr>
          <w:rFonts w:asciiTheme="minorHAnsi" w:hAnsiTheme="minorHAnsi" w:cstheme="minorHAnsi"/>
          <w:color w:val="000000" w:themeColor="text1"/>
        </w:rPr>
        <w:t xml:space="preserve"> de </w:t>
      </w:r>
      <w:r w:rsidR="0014036E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14036E" w:rsidRPr="00AD43E3">
        <w:rPr>
          <w:rFonts w:asciiTheme="minorHAnsi" w:hAnsiTheme="minorHAnsi" w:cstheme="minorHAnsi"/>
          <w:color w:val="000000" w:themeColor="text1"/>
        </w:rPr>
        <w:t xml:space="preserve"> </w:t>
      </w:r>
      <w:r w:rsidR="0014036E" w:rsidRPr="00AD43E3">
        <w:rPr>
          <w:rFonts w:asciiTheme="minorHAnsi" w:hAnsiTheme="minorHAnsi" w:cstheme="minorHAnsi"/>
          <w:b/>
          <w:color w:val="000000" w:themeColor="text1"/>
        </w:rPr>
        <w:t xml:space="preserve">Lic. </w:t>
      </w:r>
      <w:proofErr w:type="spellStart"/>
      <w:r w:rsidR="0014036E">
        <w:rPr>
          <w:rFonts w:asciiTheme="minorHAnsi" w:hAnsiTheme="minorHAnsi" w:cstheme="minorHAnsi"/>
          <w:b/>
          <w:color w:val="000000" w:themeColor="text1"/>
        </w:rPr>
        <w:t>Lastenia</w:t>
      </w:r>
      <w:proofErr w:type="spellEnd"/>
      <w:r w:rsidR="0014036E">
        <w:rPr>
          <w:rFonts w:asciiTheme="minorHAnsi" w:hAnsiTheme="minorHAnsi" w:cstheme="minorHAnsi"/>
          <w:b/>
          <w:color w:val="000000" w:themeColor="text1"/>
        </w:rPr>
        <w:t xml:space="preserve"> Uriarte Torres</w:t>
      </w:r>
      <w:r w:rsidR="00AD43E3" w:rsidRPr="00DC1CC0">
        <w:rPr>
          <w:rFonts w:asciiTheme="minorHAnsi" w:hAnsiTheme="minorHAnsi" w:cstheme="minorHAnsi"/>
          <w:color w:val="000000" w:themeColor="text1"/>
        </w:rPr>
        <w:t>;</w:t>
      </w:r>
    </w:p>
    <w:p w:rsidR="00DC1CC0" w:rsidRDefault="00DC1CC0" w:rsidP="00DC1CC0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  <w:r w:rsidRPr="00AD43E3">
        <w:rPr>
          <w:rFonts w:asciiTheme="minorHAnsi" w:hAnsiTheme="minorHAnsi" w:cstheme="minorHAnsi"/>
          <w:color w:val="000000" w:themeColor="text1"/>
        </w:rPr>
        <w:t>Que, en uso de las atribuciones que le confiere el Art.189º del Estatuto de la Universidad Nacional del Callao;</w:t>
      </w:r>
    </w:p>
    <w:p w:rsidR="00AD43E3" w:rsidRPr="00AD43E3" w:rsidRDefault="00AD43E3" w:rsidP="00AD43E3">
      <w:pPr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</w:rPr>
      </w:pPr>
    </w:p>
    <w:p w:rsidR="00AD43E3" w:rsidRDefault="00AD43E3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  <w:r w:rsidRPr="00AD43E3">
        <w:rPr>
          <w:rFonts w:asciiTheme="minorHAnsi" w:hAnsiTheme="minorHAnsi" w:cstheme="minorHAnsi"/>
          <w:b/>
        </w:rPr>
        <w:t>RESUELVE:</w:t>
      </w:r>
    </w:p>
    <w:p w:rsidR="003E6770" w:rsidRPr="00AD43E3" w:rsidRDefault="003E6770" w:rsidP="00AD43E3">
      <w:pPr>
        <w:tabs>
          <w:tab w:val="left" w:pos="6946"/>
        </w:tabs>
        <w:jc w:val="both"/>
        <w:rPr>
          <w:rFonts w:asciiTheme="minorHAnsi" w:hAnsiTheme="minorHAnsi" w:cstheme="minorHAnsi"/>
          <w:b/>
        </w:rPr>
      </w:pPr>
    </w:p>
    <w:p w:rsidR="00AD43E3" w:rsidRPr="00AD43E3" w:rsidRDefault="00AD43E3" w:rsidP="00DC1CC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43E3">
        <w:rPr>
          <w:rFonts w:asciiTheme="minorHAnsi" w:hAnsiTheme="minorHAnsi" w:cstheme="minorHAnsi"/>
          <w:b/>
        </w:rPr>
        <w:t xml:space="preserve">Aprobar el Cuadro de </w:t>
      </w:r>
      <w:r w:rsidRPr="00AD43E3">
        <w:rPr>
          <w:rFonts w:asciiTheme="minorHAnsi" w:hAnsiTheme="minorHAnsi" w:cstheme="minorHAnsi"/>
          <w:b/>
          <w:lang w:val="es-PE"/>
        </w:rPr>
        <w:t xml:space="preserve">Adecuación Curricular </w:t>
      </w:r>
      <w:r w:rsidRPr="00AD43E3">
        <w:rPr>
          <w:rFonts w:asciiTheme="minorHAnsi" w:hAnsiTheme="minorHAnsi" w:cstheme="minorHAnsi"/>
          <w:b/>
        </w:rPr>
        <w:t>de asignaturas</w:t>
      </w:r>
      <w:r w:rsidRPr="00AD43E3">
        <w:rPr>
          <w:rFonts w:asciiTheme="minorHAnsi" w:hAnsiTheme="minorHAnsi" w:cstheme="minorHAnsi"/>
        </w:rPr>
        <w:t xml:space="preserve"> del Currículo de Estudios de</w:t>
      </w:r>
      <w:r w:rsidR="0014036E">
        <w:rPr>
          <w:rFonts w:asciiTheme="minorHAnsi" w:hAnsiTheme="minorHAnsi" w:cstheme="minorHAnsi"/>
        </w:rPr>
        <w:t xml:space="preserve"> </w:t>
      </w:r>
      <w:r w:rsidR="0014036E" w:rsidRPr="00AD43E3">
        <w:rPr>
          <w:rFonts w:asciiTheme="minorHAnsi" w:hAnsiTheme="minorHAnsi" w:cstheme="minorHAnsi"/>
          <w:color w:val="000000" w:themeColor="text1"/>
        </w:rPr>
        <w:t>l</w:t>
      </w:r>
      <w:r w:rsidR="0014036E">
        <w:rPr>
          <w:rFonts w:asciiTheme="minorHAnsi" w:hAnsiTheme="minorHAnsi" w:cstheme="minorHAnsi"/>
          <w:color w:val="000000" w:themeColor="text1"/>
        </w:rPr>
        <w:t>a</w:t>
      </w:r>
      <w:r w:rsidR="0014036E" w:rsidRPr="00AD43E3">
        <w:rPr>
          <w:rFonts w:asciiTheme="minorHAnsi" w:hAnsiTheme="minorHAnsi" w:cstheme="minorHAnsi"/>
          <w:color w:val="000000" w:themeColor="text1"/>
        </w:rPr>
        <w:t xml:space="preserve"> </w:t>
      </w:r>
      <w:r w:rsidR="0014036E" w:rsidRPr="0014036E">
        <w:rPr>
          <w:rFonts w:asciiTheme="minorHAnsi" w:hAnsiTheme="minorHAnsi" w:cstheme="minorHAnsi"/>
          <w:b/>
          <w:smallCaps/>
          <w:lang w:val="es-PE"/>
        </w:rPr>
        <w:t xml:space="preserve">Lic. </w:t>
      </w:r>
      <w:proofErr w:type="spellStart"/>
      <w:r w:rsidR="0014036E" w:rsidRPr="0014036E">
        <w:rPr>
          <w:rFonts w:asciiTheme="minorHAnsi" w:hAnsiTheme="minorHAnsi" w:cstheme="minorHAnsi"/>
          <w:b/>
          <w:smallCaps/>
          <w:lang w:val="es-PE"/>
        </w:rPr>
        <w:t>Lastenia</w:t>
      </w:r>
      <w:proofErr w:type="spellEnd"/>
      <w:r w:rsidR="0014036E" w:rsidRPr="0014036E">
        <w:rPr>
          <w:rFonts w:asciiTheme="minorHAnsi" w:hAnsiTheme="minorHAnsi" w:cstheme="minorHAnsi"/>
          <w:b/>
          <w:smallCaps/>
          <w:lang w:val="es-PE"/>
        </w:rPr>
        <w:t xml:space="preserve"> Uriarte Torres</w:t>
      </w:r>
      <w:r w:rsidRPr="00DC1CC0">
        <w:rPr>
          <w:rFonts w:asciiTheme="minorHAnsi" w:hAnsiTheme="minorHAnsi" w:cstheme="minorHAnsi"/>
          <w:smallCaps/>
          <w:lang w:val="es-PE"/>
        </w:rPr>
        <w:t>,</w:t>
      </w:r>
      <w:r w:rsidRPr="00AD43E3">
        <w:rPr>
          <w:rFonts w:asciiTheme="minorHAnsi" w:hAnsiTheme="minorHAnsi" w:cstheme="minorHAnsi"/>
          <w:bCs/>
          <w:lang w:val="es-PE"/>
        </w:rPr>
        <w:t xml:space="preserve"> con código 1</w:t>
      </w:r>
      <w:r w:rsidR="00DC1CC0">
        <w:rPr>
          <w:rFonts w:asciiTheme="minorHAnsi" w:hAnsiTheme="minorHAnsi" w:cstheme="minorHAnsi"/>
          <w:bCs/>
          <w:lang w:val="es-PE"/>
        </w:rPr>
        <w:t>481411</w:t>
      </w:r>
      <w:r w:rsidR="0014036E">
        <w:rPr>
          <w:rFonts w:asciiTheme="minorHAnsi" w:hAnsiTheme="minorHAnsi" w:cstheme="minorHAnsi"/>
          <w:bCs/>
          <w:lang w:val="es-PE"/>
        </w:rPr>
        <w:t>356</w:t>
      </w:r>
      <w:r w:rsidRPr="00AD43E3">
        <w:rPr>
          <w:rFonts w:asciiTheme="minorHAnsi" w:hAnsiTheme="minorHAnsi" w:cstheme="minorHAnsi"/>
          <w:bCs/>
        </w:rPr>
        <w:t xml:space="preserve"> </w:t>
      </w:r>
      <w:r w:rsidRPr="00AD43E3">
        <w:rPr>
          <w:rFonts w:asciiTheme="minorHAnsi" w:hAnsiTheme="minorHAnsi" w:cstheme="minorHAnsi"/>
          <w:color w:val="000000" w:themeColor="text1"/>
        </w:rPr>
        <w:t xml:space="preserve">de la Segunda Especialidad de Enfermería en </w:t>
      </w:r>
      <w:r w:rsidR="00DC1CC0" w:rsidRPr="00AD43E3">
        <w:rPr>
          <w:rFonts w:asciiTheme="minorHAnsi" w:hAnsiTheme="minorHAnsi" w:cstheme="minorHAnsi"/>
          <w:color w:val="000000" w:themeColor="text1"/>
        </w:rPr>
        <w:t>Emergencia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="00DC1CC0" w:rsidRPr="00AD43E3">
        <w:rPr>
          <w:rFonts w:asciiTheme="minorHAnsi" w:hAnsiTheme="minorHAnsi" w:cstheme="minorHAnsi"/>
          <w:color w:val="000000" w:themeColor="text1"/>
        </w:rPr>
        <w:t xml:space="preserve"> y Desastre</w:t>
      </w:r>
      <w:r w:rsidR="00DC1CC0">
        <w:rPr>
          <w:rFonts w:asciiTheme="minorHAnsi" w:hAnsiTheme="minorHAnsi" w:cstheme="minorHAnsi"/>
          <w:color w:val="000000" w:themeColor="text1"/>
        </w:rPr>
        <w:t>s</w:t>
      </w:r>
      <w:r w:rsidRPr="00AD43E3">
        <w:rPr>
          <w:rFonts w:asciiTheme="minorHAnsi" w:hAnsiTheme="minorHAnsi" w:cstheme="minorHAnsi"/>
          <w:bCs/>
          <w:lang w:val="es-PE"/>
        </w:rPr>
        <w:t>,</w:t>
      </w:r>
      <w:r w:rsidRPr="00AD43E3">
        <w:rPr>
          <w:rFonts w:asciiTheme="minorHAnsi" w:hAnsiTheme="minorHAnsi" w:cstheme="minorHAnsi"/>
        </w:rPr>
        <w:t xml:space="preserve"> que se indica en el siguiente cuadro:</w:t>
      </w: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709"/>
        <w:gridCol w:w="709"/>
        <w:gridCol w:w="708"/>
        <w:gridCol w:w="3686"/>
        <w:gridCol w:w="709"/>
        <w:gridCol w:w="708"/>
      </w:tblGrid>
      <w:tr w:rsidR="0014036E" w:rsidRPr="001C6C57" w:rsidTr="008D7F61">
        <w:tc>
          <w:tcPr>
            <w:tcW w:w="5529" w:type="dxa"/>
            <w:gridSpan w:val="4"/>
          </w:tcPr>
          <w:p w:rsidR="0014036E" w:rsidRPr="001C6C57" w:rsidRDefault="0014036E" w:rsidP="008D7F6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C6C57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811" w:type="dxa"/>
            <w:gridSpan w:val="4"/>
          </w:tcPr>
          <w:p w:rsidR="0014036E" w:rsidRPr="001C6C57" w:rsidRDefault="0014036E" w:rsidP="008D7F6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C6C57">
              <w:rPr>
                <w:rFonts w:ascii="Arial" w:hAnsi="Arial" w:cs="Arial"/>
                <w:b/>
              </w:rPr>
              <w:t>2015</w:t>
            </w:r>
          </w:p>
        </w:tc>
      </w:tr>
      <w:tr w:rsidR="0014036E" w:rsidRPr="001C6C57" w:rsidTr="008D7F61">
        <w:tc>
          <w:tcPr>
            <w:tcW w:w="850" w:type="dxa"/>
          </w:tcPr>
          <w:p w:rsidR="0014036E" w:rsidRPr="005A3E69" w:rsidRDefault="0014036E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r w:rsidRPr="005A3E69">
              <w:rPr>
                <w:rFonts w:ascii="Arial Narrow" w:eastAsia="BatangChe" w:hAnsi="Arial Narrow" w:cs="Arial"/>
                <w:b/>
              </w:rPr>
              <w:t>Código</w:t>
            </w:r>
          </w:p>
        </w:tc>
        <w:tc>
          <w:tcPr>
            <w:tcW w:w="3261" w:type="dxa"/>
          </w:tcPr>
          <w:p w:rsidR="0014036E" w:rsidRPr="005A3E69" w:rsidRDefault="0014036E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r w:rsidRPr="005A3E69">
              <w:rPr>
                <w:rFonts w:ascii="Arial Narrow" w:eastAsia="BatangChe" w:hAnsi="Arial Narrow" w:cs="Arial"/>
                <w:b/>
              </w:rPr>
              <w:t>Asignatura Aprobada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proofErr w:type="spellStart"/>
            <w:r w:rsidRPr="005A3E69">
              <w:rPr>
                <w:rFonts w:ascii="Arial Narrow" w:eastAsia="BatangChe" w:hAnsi="Arial Narrow" w:cs="Arial"/>
                <w:b/>
              </w:rPr>
              <w:t>Cred</w:t>
            </w:r>
            <w:proofErr w:type="spellEnd"/>
          </w:p>
        </w:tc>
        <w:tc>
          <w:tcPr>
            <w:tcW w:w="709" w:type="dxa"/>
          </w:tcPr>
          <w:p w:rsidR="0014036E" w:rsidRPr="005A3E69" w:rsidRDefault="0014036E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r w:rsidRPr="005A3E69">
              <w:rPr>
                <w:rFonts w:ascii="Arial Narrow" w:eastAsia="BatangChe" w:hAnsi="Arial Narrow" w:cs="Arial"/>
                <w:b/>
              </w:rPr>
              <w:t>Nota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r w:rsidRPr="005A3E69">
              <w:rPr>
                <w:rFonts w:ascii="Arial Narrow" w:eastAsia="BatangChe" w:hAnsi="Arial Narrow" w:cs="Arial"/>
                <w:b/>
              </w:rPr>
              <w:t>Cód.</w:t>
            </w:r>
          </w:p>
        </w:tc>
        <w:tc>
          <w:tcPr>
            <w:tcW w:w="3686" w:type="dxa"/>
          </w:tcPr>
          <w:p w:rsidR="0014036E" w:rsidRPr="005A3E69" w:rsidRDefault="0014036E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r w:rsidRPr="005A3E69">
              <w:rPr>
                <w:rFonts w:ascii="Arial Narrow" w:eastAsia="BatangChe" w:hAnsi="Arial Narrow" w:cs="Arial"/>
                <w:b/>
              </w:rPr>
              <w:t>Asignatura Convalidada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proofErr w:type="spellStart"/>
            <w:r w:rsidRPr="005A3E69">
              <w:rPr>
                <w:rFonts w:ascii="Arial Narrow" w:eastAsia="BatangChe" w:hAnsi="Arial Narrow" w:cs="Arial"/>
                <w:b/>
              </w:rPr>
              <w:t>Cred</w:t>
            </w:r>
            <w:proofErr w:type="spellEnd"/>
          </w:p>
        </w:tc>
        <w:tc>
          <w:tcPr>
            <w:tcW w:w="708" w:type="dxa"/>
          </w:tcPr>
          <w:p w:rsidR="0014036E" w:rsidRPr="005A3E69" w:rsidRDefault="0014036E" w:rsidP="008D7F61">
            <w:pPr>
              <w:spacing w:line="276" w:lineRule="auto"/>
              <w:jc w:val="center"/>
              <w:rPr>
                <w:rFonts w:ascii="Arial Narrow" w:eastAsia="BatangChe" w:hAnsi="Arial Narrow" w:cs="Arial"/>
                <w:b/>
              </w:rPr>
            </w:pPr>
            <w:r w:rsidRPr="005A3E69">
              <w:rPr>
                <w:rFonts w:ascii="Arial Narrow" w:eastAsia="BatangChe" w:hAnsi="Arial Narrow" w:cs="Arial"/>
                <w:b/>
              </w:rPr>
              <w:t>Nota</w:t>
            </w:r>
          </w:p>
        </w:tc>
      </w:tr>
      <w:tr w:rsidR="0014036E" w:rsidRPr="005A3E69" w:rsidTr="008D7F61">
        <w:tc>
          <w:tcPr>
            <w:tcW w:w="850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ED101</w:t>
            </w:r>
          </w:p>
        </w:tc>
        <w:tc>
          <w:tcPr>
            <w:tcW w:w="3261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TESIS-I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ED101</w:t>
            </w:r>
          </w:p>
        </w:tc>
        <w:tc>
          <w:tcPr>
            <w:tcW w:w="3686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TESIS-I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16</w:t>
            </w:r>
          </w:p>
        </w:tc>
      </w:tr>
      <w:tr w:rsidR="0014036E" w:rsidRPr="005A3E69" w:rsidTr="008D7F61">
        <w:tc>
          <w:tcPr>
            <w:tcW w:w="850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ED102</w:t>
            </w:r>
          </w:p>
        </w:tc>
        <w:tc>
          <w:tcPr>
            <w:tcW w:w="3261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EMERGENCIAS Y BIOSEGURIDAD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ED102</w:t>
            </w:r>
          </w:p>
        </w:tc>
        <w:tc>
          <w:tcPr>
            <w:tcW w:w="3686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EMERGECIAS Y BIOSEGURIDAD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17</w:t>
            </w:r>
          </w:p>
        </w:tc>
      </w:tr>
      <w:tr w:rsidR="0014036E" w:rsidRPr="005A3E69" w:rsidTr="008D7F61">
        <w:tc>
          <w:tcPr>
            <w:tcW w:w="850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F72E27">
              <w:rPr>
                <w:rFonts w:ascii="Arial Narrow" w:eastAsia="BatangChe" w:hAnsi="Arial Narrow" w:cs="Arial"/>
                <w:b/>
                <w:sz w:val="16"/>
                <w:szCs w:val="16"/>
              </w:rPr>
              <w:t>ED103</w:t>
            </w:r>
          </w:p>
        </w:tc>
        <w:tc>
          <w:tcPr>
            <w:tcW w:w="3261" w:type="dxa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EMERGENCIA Y DESASTRES-PRACTICA ESPECIALIZADA-I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ED103</w:t>
            </w:r>
          </w:p>
        </w:tc>
        <w:tc>
          <w:tcPr>
            <w:tcW w:w="3686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EMERGENCIA Y DESASTRES-PRACTICA ESPECIALIZADA-I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13</w:t>
            </w:r>
          </w:p>
        </w:tc>
      </w:tr>
      <w:tr w:rsidR="0014036E" w:rsidRPr="005A3E69" w:rsidTr="008D7F61">
        <w:tc>
          <w:tcPr>
            <w:tcW w:w="850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ED104</w:t>
            </w:r>
          </w:p>
        </w:tc>
        <w:tc>
          <w:tcPr>
            <w:tcW w:w="3261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GUIAS DE ATENCIÒN  EN EMREGENCIAS Y DESASTRES  Y PERFIL EPIDEMIOLOGICO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ED104</w:t>
            </w:r>
          </w:p>
        </w:tc>
        <w:tc>
          <w:tcPr>
            <w:tcW w:w="3686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GUIAS DE ATENCIÒN  EN EMREGENCIAS Y DESASTRES  Y PERFIL EPIDEMIOLOGICO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18</w:t>
            </w:r>
          </w:p>
        </w:tc>
      </w:tr>
      <w:tr w:rsidR="0014036E" w:rsidRPr="005A3E69" w:rsidTr="008D7F61">
        <w:tc>
          <w:tcPr>
            <w:tcW w:w="850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ED105</w:t>
            </w:r>
          </w:p>
        </w:tc>
        <w:tc>
          <w:tcPr>
            <w:tcW w:w="3261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BIOESTADISTICA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ED105</w:t>
            </w:r>
          </w:p>
        </w:tc>
        <w:tc>
          <w:tcPr>
            <w:tcW w:w="3686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BIOESTADISTICA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17</w:t>
            </w:r>
          </w:p>
        </w:tc>
      </w:tr>
      <w:tr w:rsidR="0014036E" w:rsidRPr="005A3E69" w:rsidTr="008D7F61">
        <w:tc>
          <w:tcPr>
            <w:tcW w:w="850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---</w:t>
            </w:r>
          </w:p>
        </w:tc>
        <w:tc>
          <w:tcPr>
            <w:tcW w:w="3261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----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----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ED106</w:t>
            </w:r>
          </w:p>
        </w:tc>
        <w:tc>
          <w:tcPr>
            <w:tcW w:w="3686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ADMINISTRACION DE SERVICIOS DE URGENCIAS Y EMERGENCIAS-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----</w:t>
            </w:r>
          </w:p>
        </w:tc>
      </w:tr>
      <w:tr w:rsidR="0014036E" w:rsidRPr="005A3E69" w:rsidTr="008D7F61">
        <w:tc>
          <w:tcPr>
            <w:tcW w:w="850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ED201</w:t>
            </w:r>
          </w:p>
        </w:tc>
        <w:tc>
          <w:tcPr>
            <w:tcW w:w="3261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TESIS-II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ED201</w:t>
            </w:r>
          </w:p>
        </w:tc>
        <w:tc>
          <w:tcPr>
            <w:tcW w:w="3686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TESIS-II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14</w:t>
            </w:r>
          </w:p>
        </w:tc>
      </w:tr>
      <w:tr w:rsidR="0014036E" w:rsidRPr="005A3E69" w:rsidTr="008D7F61">
        <w:tc>
          <w:tcPr>
            <w:tcW w:w="850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ED202</w:t>
            </w:r>
          </w:p>
        </w:tc>
        <w:tc>
          <w:tcPr>
            <w:tcW w:w="3261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CUIDADOS DE SALUD EN REANIMACIÒN CARDIOPULMONAR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ED202</w:t>
            </w:r>
          </w:p>
        </w:tc>
        <w:tc>
          <w:tcPr>
            <w:tcW w:w="3686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CUIDADOS DE SALUD EN REANIMACIÒN CARDIOPULMONAR</w:t>
            </w:r>
          </w:p>
        </w:tc>
        <w:tc>
          <w:tcPr>
            <w:tcW w:w="709" w:type="dxa"/>
            <w:vAlign w:val="bottom"/>
          </w:tcPr>
          <w:p w:rsidR="0014036E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bottom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19</w:t>
            </w:r>
          </w:p>
        </w:tc>
      </w:tr>
      <w:tr w:rsidR="0014036E" w:rsidRPr="005A3E69" w:rsidTr="008D7F61">
        <w:tc>
          <w:tcPr>
            <w:tcW w:w="850" w:type="dxa"/>
            <w:vAlign w:val="center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ED203</w:t>
            </w:r>
          </w:p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EMERGENCIA Y DESASTRES –PRACTICA ESPECIALIZADA-II</w:t>
            </w:r>
          </w:p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ED203</w:t>
            </w:r>
          </w:p>
        </w:tc>
        <w:tc>
          <w:tcPr>
            <w:tcW w:w="3686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EMERGENCIA Y DESASTRES –PRACTICA ESPECIALIZADA-II</w:t>
            </w:r>
          </w:p>
        </w:tc>
        <w:tc>
          <w:tcPr>
            <w:tcW w:w="709" w:type="dxa"/>
            <w:vAlign w:val="center"/>
          </w:tcPr>
          <w:p w:rsidR="0014036E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13</w:t>
            </w:r>
          </w:p>
        </w:tc>
      </w:tr>
      <w:tr w:rsidR="0014036E" w:rsidRPr="005A3E69" w:rsidTr="008D7F61">
        <w:tc>
          <w:tcPr>
            <w:tcW w:w="850" w:type="dxa"/>
          </w:tcPr>
          <w:p w:rsidR="0014036E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ED204</w:t>
            </w:r>
          </w:p>
        </w:tc>
        <w:tc>
          <w:tcPr>
            <w:tcW w:w="3261" w:type="dxa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INTERVENCION  PSICOLOGICA EN SITUACIONES DE CRISIS POR EMERGENCIAS Y DESASTRES</w:t>
            </w:r>
          </w:p>
        </w:tc>
        <w:tc>
          <w:tcPr>
            <w:tcW w:w="709" w:type="dxa"/>
          </w:tcPr>
          <w:p w:rsidR="0014036E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ED204</w:t>
            </w:r>
          </w:p>
        </w:tc>
        <w:tc>
          <w:tcPr>
            <w:tcW w:w="3686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INTERVENCION  PSICOLOGICA EN SITUACIONES DE CRISIS POR EMERGENCIAS Y DESASTRES</w:t>
            </w:r>
          </w:p>
        </w:tc>
        <w:tc>
          <w:tcPr>
            <w:tcW w:w="709" w:type="dxa"/>
          </w:tcPr>
          <w:p w:rsidR="0014036E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4036E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14</w:t>
            </w:r>
          </w:p>
        </w:tc>
      </w:tr>
      <w:tr w:rsidR="0014036E" w:rsidRPr="005A3E69" w:rsidTr="008D7F61">
        <w:tc>
          <w:tcPr>
            <w:tcW w:w="850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ED205</w:t>
            </w:r>
          </w:p>
        </w:tc>
        <w:tc>
          <w:tcPr>
            <w:tcW w:w="3261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BIOÈTICA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ED205</w:t>
            </w:r>
          </w:p>
        </w:tc>
        <w:tc>
          <w:tcPr>
            <w:tcW w:w="3686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BIOÈTICA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16</w:t>
            </w:r>
          </w:p>
        </w:tc>
      </w:tr>
      <w:tr w:rsidR="0014036E" w:rsidRPr="005A3E69" w:rsidTr="008D7F61">
        <w:tc>
          <w:tcPr>
            <w:tcW w:w="850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---</w:t>
            </w:r>
          </w:p>
        </w:tc>
        <w:tc>
          <w:tcPr>
            <w:tcW w:w="3261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---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---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ED206</w:t>
            </w:r>
          </w:p>
        </w:tc>
        <w:tc>
          <w:tcPr>
            <w:tcW w:w="3686" w:type="dxa"/>
          </w:tcPr>
          <w:p w:rsidR="0014036E" w:rsidRPr="005A3E69" w:rsidRDefault="0014036E" w:rsidP="008D7F61">
            <w:pPr>
              <w:jc w:val="both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F</w:t>
            </w:r>
            <w:r>
              <w:rPr>
                <w:rFonts w:ascii="Arial Narrow" w:eastAsia="BatangChe" w:hAnsi="Arial Narrow" w:cs="Arial"/>
                <w:b/>
                <w:sz w:val="16"/>
                <w:szCs w:val="16"/>
              </w:rPr>
              <w:t>A</w:t>
            </w: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RMACOLOGIA FUNDAMENTAL</w:t>
            </w:r>
          </w:p>
        </w:tc>
        <w:tc>
          <w:tcPr>
            <w:tcW w:w="709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4036E" w:rsidRPr="005A3E69" w:rsidRDefault="0014036E" w:rsidP="008D7F61">
            <w:pPr>
              <w:jc w:val="center"/>
              <w:rPr>
                <w:rFonts w:ascii="Arial Narrow" w:eastAsia="BatangChe" w:hAnsi="Arial Narrow" w:cs="Arial"/>
                <w:b/>
                <w:sz w:val="16"/>
                <w:szCs w:val="16"/>
              </w:rPr>
            </w:pPr>
            <w:r w:rsidRPr="005A3E69">
              <w:rPr>
                <w:rFonts w:ascii="Arial Narrow" w:eastAsia="BatangChe" w:hAnsi="Arial Narrow" w:cs="Arial"/>
                <w:b/>
                <w:sz w:val="16"/>
                <w:szCs w:val="16"/>
              </w:rPr>
              <w:t>--</w:t>
            </w:r>
          </w:p>
        </w:tc>
      </w:tr>
    </w:tbl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E6770" w:rsidRPr="003E6770" w:rsidRDefault="003E6770" w:rsidP="003E677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Transcribir la presente Resolución a ORAA, </w:t>
      </w:r>
      <w:r>
        <w:rPr>
          <w:rFonts w:asciiTheme="minorHAnsi" w:hAnsiTheme="minorHAnsi" w:cstheme="minorHAnsi"/>
        </w:rPr>
        <w:t xml:space="preserve">DEPE, </w:t>
      </w:r>
      <w:r w:rsidRPr="003E6770">
        <w:rPr>
          <w:rFonts w:asciiTheme="minorHAnsi" w:hAnsiTheme="minorHAnsi" w:cstheme="minorHAnsi"/>
        </w:rPr>
        <w:t>Coordinación de la Unidad de Segunda Especialidad e interesada, para los fines pertinentes.</w:t>
      </w:r>
    </w:p>
    <w:p w:rsidR="003E6770" w:rsidRPr="00AD5A69" w:rsidRDefault="003E6770" w:rsidP="003E6770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Regístrese, comuníquese y cúmplase.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(FDO.): Dra. ARCELIA OLGA ROJAS SALAZAR.- Decana de la Facultad de Ciencias de la Salud. Sello.</w:t>
      </w: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 xml:space="preserve">(FDO.): Mg. </w:t>
      </w:r>
      <w:r w:rsidRPr="003E6770">
        <w:rPr>
          <w:rFonts w:asciiTheme="minorHAnsi" w:hAnsiTheme="minorHAnsi" w:cstheme="minorHAnsi"/>
          <w:caps/>
        </w:rPr>
        <w:t>Ana Elvira López y Rojas</w:t>
      </w:r>
      <w:r w:rsidRPr="003E6770">
        <w:rPr>
          <w:rFonts w:asciiTheme="minorHAnsi" w:hAnsiTheme="minorHAnsi" w:cstheme="minorHAnsi"/>
        </w:rPr>
        <w:t>.- Secretaria Académica. Sello.</w:t>
      </w:r>
    </w:p>
    <w:p w:rsidR="003E6770" w:rsidRPr="003E6770" w:rsidRDefault="003E6770" w:rsidP="003E6770">
      <w:pPr>
        <w:jc w:val="both"/>
        <w:rPr>
          <w:rFonts w:ascii="Arial" w:hAnsi="Arial" w:cs="Arial"/>
        </w:rPr>
      </w:pPr>
    </w:p>
    <w:p w:rsidR="003E6770" w:rsidRPr="003E6770" w:rsidRDefault="003E6770" w:rsidP="003E6770">
      <w:pPr>
        <w:jc w:val="both"/>
        <w:rPr>
          <w:rFonts w:asciiTheme="minorHAnsi" w:hAnsiTheme="minorHAnsi" w:cstheme="minorHAnsi"/>
        </w:rPr>
      </w:pPr>
      <w:r w:rsidRPr="003E6770">
        <w:rPr>
          <w:rFonts w:asciiTheme="minorHAnsi" w:hAnsiTheme="minorHAnsi" w:cstheme="minorHAnsi"/>
        </w:rPr>
        <w:t>Lo que transcribo a usted para los fines pertinentes.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770" w:rsidRPr="00D52129" w:rsidRDefault="003E6770" w:rsidP="003E67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E6770" w:rsidRPr="00D52129" w:rsidRDefault="003E6770" w:rsidP="003E6770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3E6770" w:rsidRDefault="003E6770" w:rsidP="003E6770">
      <w:pPr>
        <w:jc w:val="both"/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Pr="003E6770" w:rsidRDefault="00AD43E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D43E3" w:rsidRDefault="00AD43E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AD43E3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55" w:rsidRDefault="00955655">
      <w:r>
        <w:separator/>
      </w:r>
    </w:p>
  </w:endnote>
  <w:endnote w:type="continuationSeparator" w:id="0">
    <w:p w:rsidR="00955655" w:rsidRDefault="0095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55" w:rsidRDefault="00955655">
      <w:r>
        <w:separator/>
      </w:r>
    </w:p>
  </w:footnote>
  <w:footnote w:type="continuationSeparator" w:id="0">
    <w:p w:rsidR="00955655" w:rsidRDefault="0095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4036E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5280A"/>
    <w:rsid w:val="00260324"/>
    <w:rsid w:val="002764DD"/>
    <w:rsid w:val="0027678A"/>
    <w:rsid w:val="00290171"/>
    <w:rsid w:val="002B6634"/>
    <w:rsid w:val="002D5B9B"/>
    <w:rsid w:val="00305B85"/>
    <w:rsid w:val="00337266"/>
    <w:rsid w:val="003912BF"/>
    <w:rsid w:val="00395BE8"/>
    <w:rsid w:val="003C3E17"/>
    <w:rsid w:val="003E6770"/>
    <w:rsid w:val="0043425A"/>
    <w:rsid w:val="004364C5"/>
    <w:rsid w:val="00457F33"/>
    <w:rsid w:val="0049618B"/>
    <w:rsid w:val="004B15E4"/>
    <w:rsid w:val="004D77EE"/>
    <w:rsid w:val="00527F4F"/>
    <w:rsid w:val="0053065A"/>
    <w:rsid w:val="00580460"/>
    <w:rsid w:val="005B6C19"/>
    <w:rsid w:val="005E08DA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6ABF"/>
    <w:rsid w:val="0079207C"/>
    <w:rsid w:val="007C13CA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55655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D43E3"/>
    <w:rsid w:val="00AF1D80"/>
    <w:rsid w:val="00B024D7"/>
    <w:rsid w:val="00B04D6C"/>
    <w:rsid w:val="00B273C8"/>
    <w:rsid w:val="00B418ED"/>
    <w:rsid w:val="00B470DF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598E"/>
    <w:rsid w:val="00CE7CD2"/>
    <w:rsid w:val="00D06AF1"/>
    <w:rsid w:val="00D930B5"/>
    <w:rsid w:val="00D95CBF"/>
    <w:rsid w:val="00DC1CC0"/>
    <w:rsid w:val="00DC51E9"/>
    <w:rsid w:val="00DC75DB"/>
    <w:rsid w:val="00E01948"/>
    <w:rsid w:val="00E03204"/>
    <w:rsid w:val="00E06B22"/>
    <w:rsid w:val="00E278C8"/>
    <w:rsid w:val="00E60A4B"/>
    <w:rsid w:val="00E61559"/>
    <w:rsid w:val="00E77A75"/>
    <w:rsid w:val="00EA274A"/>
    <w:rsid w:val="00EB3475"/>
    <w:rsid w:val="00EB3906"/>
    <w:rsid w:val="00EB39B3"/>
    <w:rsid w:val="00EC5332"/>
    <w:rsid w:val="00EE165A"/>
    <w:rsid w:val="00F1056A"/>
    <w:rsid w:val="00F254A5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2016-08-31T17:19:00Z</cp:lastPrinted>
  <dcterms:created xsi:type="dcterms:W3CDTF">2016-08-31T17:24:00Z</dcterms:created>
  <dcterms:modified xsi:type="dcterms:W3CDTF">2016-08-31T17:24:00Z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