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DC77D4" w:rsidRDefault="00DC77D4"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sidR="00564A41">
        <w:rPr>
          <w:rFonts w:asciiTheme="minorHAnsi" w:hAnsiTheme="minorHAnsi" w:cstheme="minorHAnsi"/>
          <w:sz w:val="20"/>
          <w:szCs w:val="20"/>
          <w:lang w:val="es-MX"/>
        </w:rPr>
        <w:t>15 de agosto</w:t>
      </w:r>
      <w:r w:rsidRPr="00752781">
        <w:rPr>
          <w:rFonts w:asciiTheme="minorHAnsi" w:hAnsiTheme="minorHAnsi" w:cstheme="minorHAnsi"/>
          <w:sz w:val="20"/>
          <w:szCs w:val="20"/>
          <w:lang w:val="es-MX"/>
        </w:rPr>
        <w:t xml:space="preserve"> de 2016</w:t>
      </w:r>
    </w:p>
    <w:p w:rsidR="000270F3" w:rsidRPr="00752781" w:rsidRDefault="000270F3" w:rsidP="00DC77D4">
      <w:pPr>
        <w:tabs>
          <w:tab w:val="left" w:pos="5954"/>
        </w:tabs>
        <w:jc w:val="both"/>
        <w:rPr>
          <w:rFonts w:asciiTheme="minorHAnsi" w:hAnsiTheme="minorHAnsi" w:cstheme="minorHAnsi"/>
          <w:sz w:val="20"/>
          <w:szCs w:val="20"/>
          <w:lang w:val="es-MX"/>
        </w:rPr>
      </w:pPr>
    </w:p>
    <w:p w:rsidR="00DC77D4" w:rsidRPr="00752781" w:rsidRDefault="00DC77D4"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C77D4" w:rsidRPr="00752781" w:rsidRDefault="00DC77D4" w:rsidP="00DC77D4">
      <w:pPr>
        <w:jc w:val="both"/>
        <w:rPr>
          <w:rFonts w:asciiTheme="minorHAnsi" w:hAnsiTheme="minorHAnsi" w:cstheme="minorHAnsi"/>
          <w:sz w:val="20"/>
          <w:szCs w:val="20"/>
          <w:lang w:val="es-MX"/>
        </w:rPr>
      </w:pPr>
    </w:p>
    <w:p w:rsidR="00DC77D4" w:rsidRPr="00752781" w:rsidRDefault="00DC77D4"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C77D4" w:rsidRPr="00752781" w:rsidRDefault="00DC77D4" w:rsidP="00DC77D4">
      <w:pPr>
        <w:jc w:val="both"/>
        <w:rPr>
          <w:rFonts w:asciiTheme="minorHAnsi" w:hAnsiTheme="minorHAnsi" w:cstheme="minorHAnsi"/>
          <w:sz w:val="20"/>
          <w:szCs w:val="20"/>
          <w:lang w:val="es-MX"/>
        </w:rPr>
      </w:pPr>
    </w:p>
    <w:p w:rsidR="00DC77D4" w:rsidRPr="00752781" w:rsidRDefault="00DC77D4"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sidR="00564A41">
        <w:rPr>
          <w:rFonts w:asciiTheme="minorHAnsi" w:hAnsiTheme="minorHAnsi" w:cstheme="minorHAnsi"/>
          <w:sz w:val="20"/>
          <w:szCs w:val="20"/>
          <w:lang w:val="es-MX"/>
        </w:rPr>
        <w:t xml:space="preserve">  15</w:t>
      </w:r>
      <w:proofErr w:type="gramEnd"/>
      <w:r w:rsidR="00564A41">
        <w:rPr>
          <w:rFonts w:asciiTheme="minorHAnsi" w:hAnsiTheme="minorHAnsi" w:cstheme="minorHAnsi"/>
          <w:sz w:val="20"/>
          <w:szCs w:val="20"/>
          <w:lang w:val="es-MX"/>
        </w:rPr>
        <w:t xml:space="preserve"> de agosto</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DC77D4" w:rsidRPr="00752781" w:rsidRDefault="00DC77D4"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364E93">
        <w:rPr>
          <w:rFonts w:asciiTheme="minorHAnsi" w:hAnsiTheme="minorHAnsi" w:cstheme="minorHAnsi"/>
          <w:b/>
          <w:sz w:val="20"/>
          <w:szCs w:val="20"/>
          <w:lang w:val="es-MX"/>
        </w:rPr>
        <w:t xml:space="preserve">N° </w:t>
      </w:r>
      <w:r w:rsidR="00564A41">
        <w:rPr>
          <w:rFonts w:asciiTheme="minorHAnsi" w:hAnsiTheme="minorHAnsi" w:cstheme="minorHAnsi"/>
          <w:b/>
          <w:sz w:val="20"/>
          <w:szCs w:val="20"/>
          <w:lang w:val="es-MX"/>
        </w:rPr>
        <w:t>308</w:t>
      </w:r>
      <w:r w:rsidRPr="00752781">
        <w:rPr>
          <w:rFonts w:asciiTheme="minorHAnsi" w:hAnsiTheme="minorHAnsi" w:cstheme="minorHAnsi"/>
          <w:b/>
          <w:sz w:val="20"/>
          <w:szCs w:val="20"/>
          <w:lang w:val="es-MX"/>
        </w:rPr>
        <w:t xml:space="preserve">-2016-D/FCS.- Callao; </w:t>
      </w:r>
      <w:r w:rsidR="00564A41">
        <w:rPr>
          <w:rFonts w:asciiTheme="minorHAnsi" w:hAnsiTheme="minorHAnsi" w:cstheme="minorHAnsi"/>
          <w:b/>
          <w:sz w:val="20"/>
          <w:szCs w:val="20"/>
          <w:lang w:val="es-MX"/>
        </w:rPr>
        <w:t xml:space="preserve">15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3D7513">
      <w:pPr>
        <w:jc w:val="both"/>
        <w:rPr>
          <w:rFonts w:asciiTheme="minorHAnsi" w:hAnsiTheme="minorHAnsi" w:cstheme="minorHAnsi"/>
          <w:b/>
          <w:sz w:val="20"/>
          <w:szCs w:val="20"/>
          <w:lang w:val="es-MX"/>
        </w:rPr>
      </w:pPr>
    </w:p>
    <w:p w:rsidR="00A839C2" w:rsidRPr="005A694B" w:rsidRDefault="00A839C2" w:rsidP="00A839C2">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Visto el Oficio Nº 0</w:t>
      </w:r>
      <w:r w:rsidR="00564A41">
        <w:rPr>
          <w:rFonts w:asciiTheme="minorHAnsi" w:hAnsiTheme="minorHAnsi" w:cstheme="minorHAnsi"/>
          <w:sz w:val="20"/>
          <w:szCs w:val="20"/>
        </w:rPr>
        <w:t>96</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de Enfermería en Emergencias y Desastres</w:t>
      </w:r>
      <w:r w:rsidRPr="0030622E">
        <w:rPr>
          <w:rFonts w:asciiTheme="minorHAnsi" w:hAnsiTheme="minorHAnsi" w:cstheme="minorHAnsi"/>
          <w:sz w:val="20"/>
          <w:szCs w:val="20"/>
        </w:rPr>
        <w:t xml:space="preserve">, titulado: </w:t>
      </w:r>
      <w:r w:rsidR="000270F3">
        <w:rPr>
          <w:rFonts w:asciiTheme="minorHAnsi" w:hAnsiTheme="minorHAnsi" w:cstheme="minorHAnsi"/>
          <w:smallCaps/>
          <w:sz w:val="20"/>
          <w:szCs w:val="20"/>
        </w:rPr>
        <w:t>“</w:t>
      </w:r>
      <w:r w:rsidR="00564A41">
        <w:rPr>
          <w:rFonts w:asciiTheme="minorHAnsi" w:hAnsiTheme="minorHAnsi" w:cstheme="minorHAnsi"/>
          <w:sz w:val="20"/>
          <w:szCs w:val="20"/>
        </w:rPr>
        <w:t xml:space="preserve">Nivel de conocimiento y aplicabilidad de las medidas de Bioseguridad del personal de enfermería del Servicio de Emergencia del Hospital Edgardo </w:t>
      </w:r>
      <w:proofErr w:type="spellStart"/>
      <w:r w:rsidR="00564A41">
        <w:rPr>
          <w:rFonts w:asciiTheme="minorHAnsi" w:hAnsiTheme="minorHAnsi" w:cstheme="minorHAnsi"/>
          <w:sz w:val="20"/>
          <w:szCs w:val="20"/>
        </w:rPr>
        <w:t>Rebagliati</w:t>
      </w:r>
      <w:proofErr w:type="spellEnd"/>
      <w:r w:rsidR="00564A41">
        <w:rPr>
          <w:rFonts w:asciiTheme="minorHAnsi" w:hAnsiTheme="minorHAnsi" w:cstheme="minorHAnsi"/>
          <w:sz w:val="20"/>
          <w:szCs w:val="20"/>
        </w:rPr>
        <w:t xml:space="preserve"> Martins-2016</w:t>
      </w:r>
      <w:r w:rsidRPr="0030622E">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1118F0">
        <w:rPr>
          <w:rFonts w:asciiTheme="minorHAnsi" w:hAnsiTheme="minorHAnsi" w:cstheme="minorHAnsi"/>
          <w:sz w:val="20"/>
          <w:szCs w:val="20"/>
        </w:rPr>
        <w:t>s licenciadas</w:t>
      </w:r>
      <w:r w:rsidRPr="0030622E">
        <w:rPr>
          <w:rFonts w:asciiTheme="minorHAnsi" w:hAnsiTheme="minorHAnsi" w:cstheme="minorHAnsi"/>
          <w:sz w:val="20"/>
          <w:szCs w:val="20"/>
        </w:rPr>
        <w:t xml:space="preserve">: </w:t>
      </w:r>
      <w:r w:rsidR="00564A41">
        <w:rPr>
          <w:rFonts w:asciiTheme="minorHAnsi" w:hAnsiTheme="minorHAnsi" w:cstheme="minorHAnsi"/>
          <w:sz w:val="20"/>
          <w:szCs w:val="20"/>
        </w:rPr>
        <w:t xml:space="preserve">María Luz Tineo Tinoco, Hilda Chura </w:t>
      </w:r>
      <w:proofErr w:type="spellStart"/>
      <w:r w:rsidR="00564A41">
        <w:rPr>
          <w:rFonts w:asciiTheme="minorHAnsi" w:hAnsiTheme="minorHAnsi" w:cstheme="minorHAnsi"/>
          <w:sz w:val="20"/>
          <w:szCs w:val="20"/>
        </w:rPr>
        <w:t>Huacasi</w:t>
      </w:r>
      <w:proofErr w:type="spellEnd"/>
      <w:r w:rsidR="00564A41">
        <w:rPr>
          <w:rFonts w:asciiTheme="minorHAnsi" w:hAnsiTheme="minorHAnsi" w:cstheme="minorHAnsi"/>
          <w:sz w:val="20"/>
          <w:szCs w:val="20"/>
        </w:rPr>
        <w:t xml:space="preserve"> y Gladys Cáceres Salazar.</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A00822">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Designar como Asesora a la</w:t>
      </w:r>
      <w:r w:rsidR="00564A41" w:rsidRPr="00564A41">
        <w:rPr>
          <w:rFonts w:asciiTheme="minorHAnsi" w:hAnsiTheme="minorHAnsi" w:cstheme="minorHAnsi"/>
          <w:sz w:val="20"/>
          <w:szCs w:val="20"/>
        </w:rPr>
        <w:t xml:space="preserve"> </w:t>
      </w:r>
      <w:proofErr w:type="gramStart"/>
      <w:r w:rsidR="00564A41" w:rsidRPr="00564A41">
        <w:rPr>
          <w:rFonts w:asciiTheme="minorHAnsi" w:hAnsiTheme="minorHAnsi" w:cstheme="minorHAnsi"/>
          <w:sz w:val="20"/>
          <w:szCs w:val="20"/>
        </w:rPr>
        <w:t xml:space="preserve">profesora </w:t>
      </w:r>
      <w:r w:rsidRPr="00564A41">
        <w:rPr>
          <w:rFonts w:asciiTheme="minorHAnsi" w:hAnsiTheme="minorHAnsi" w:cstheme="minorHAnsi"/>
          <w:b/>
          <w:sz w:val="20"/>
          <w:szCs w:val="20"/>
        </w:rPr>
        <w:t xml:space="preserve"> </w:t>
      </w:r>
      <w:r w:rsidR="00564A41" w:rsidRPr="00564A41">
        <w:rPr>
          <w:rFonts w:asciiTheme="minorHAnsi" w:hAnsiTheme="minorHAnsi" w:cstheme="minorHAnsi"/>
          <w:b/>
          <w:sz w:val="20"/>
          <w:szCs w:val="20"/>
        </w:rPr>
        <w:t>Dra</w:t>
      </w:r>
      <w:proofErr w:type="gramEnd"/>
      <w:r w:rsidR="001118F0" w:rsidRPr="00564A41">
        <w:rPr>
          <w:rFonts w:asciiTheme="minorHAnsi" w:hAnsiTheme="minorHAnsi" w:cstheme="minorHAnsi"/>
          <w:b/>
          <w:sz w:val="20"/>
          <w:szCs w:val="20"/>
        </w:rPr>
        <w:t xml:space="preserve">. </w:t>
      </w:r>
      <w:r w:rsidR="00564A41" w:rsidRPr="00564A41">
        <w:rPr>
          <w:rFonts w:asciiTheme="minorHAnsi" w:hAnsiTheme="minorHAnsi" w:cstheme="minorHAnsi"/>
          <w:b/>
          <w:smallCaps/>
          <w:sz w:val="20"/>
          <w:szCs w:val="20"/>
        </w:rPr>
        <w:t xml:space="preserve">Ana Lucy </w:t>
      </w:r>
      <w:proofErr w:type="spellStart"/>
      <w:r w:rsidR="00564A41" w:rsidRPr="00564A41">
        <w:rPr>
          <w:rFonts w:asciiTheme="minorHAnsi" w:hAnsiTheme="minorHAnsi" w:cstheme="minorHAnsi"/>
          <w:b/>
          <w:smallCaps/>
          <w:sz w:val="20"/>
          <w:szCs w:val="20"/>
        </w:rPr>
        <w:t>Siccha</w:t>
      </w:r>
      <w:proofErr w:type="spellEnd"/>
      <w:r w:rsidR="00564A41" w:rsidRPr="00564A41">
        <w:rPr>
          <w:rFonts w:asciiTheme="minorHAnsi" w:hAnsiTheme="minorHAnsi" w:cstheme="minorHAnsi"/>
          <w:b/>
          <w:smallCaps/>
          <w:sz w:val="20"/>
          <w:szCs w:val="20"/>
        </w:rPr>
        <w:t xml:space="preserve"> </w:t>
      </w:r>
      <w:proofErr w:type="spellStart"/>
      <w:r w:rsidR="00564A41" w:rsidRPr="00564A41">
        <w:rPr>
          <w:rFonts w:asciiTheme="minorHAnsi" w:hAnsiTheme="minorHAnsi" w:cstheme="minorHAnsi"/>
          <w:b/>
          <w:smallCaps/>
          <w:sz w:val="20"/>
          <w:szCs w:val="20"/>
        </w:rPr>
        <w:t>Macassi</w:t>
      </w:r>
      <w:proofErr w:type="spellEnd"/>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de Enfermería en </w:t>
      </w:r>
      <w:r w:rsidR="00955565">
        <w:rPr>
          <w:rFonts w:asciiTheme="minorHAnsi" w:hAnsiTheme="minorHAnsi" w:cstheme="minorHAnsi"/>
          <w:sz w:val="20"/>
          <w:szCs w:val="20"/>
        </w:rPr>
        <w:t>Emergencias y Desastres</w:t>
      </w:r>
      <w:bookmarkStart w:id="0" w:name="_GoBack"/>
      <w:bookmarkEnd w:id="0"/>
      <w:r w:rsidR="001118F0" w:rsidRPr="00564A41">
        <w:rPr>
          <w:rFonts w:asciiTheme="minorHAnsi" w:hAnsiTheme="minorHAnsi" w:cstheme="minorHAnsi"/>
          <w:sz w:val="20"/>
          <w:szCs w:val="20"/>
        </w:rPr>
        <w:t>, titulado</w:t>
      </w:r>
      <w:r w:rsidR="001118F0" w:rsidRPr="00564A41">
        <w:rPr>
          <w:rFonts w:asciiTheme="minorHAnsi" w:hAnsiTheme="minorHAnsi" w:cstheme="minorHAnsi"/>
          <w:smallCaps/>
          <w:sz w:val="20"/>
          <w:szCs w:val="20"/>
        </w:rPr>
        <w:t xml:space="preserve">: </w:t>
      </w:r>
      <w:r w:rsidR="00564A41" w:rsidRPr="00564A41">
        <w:rPr>
          <w:rFonts w:asciiTheme="minorHAnsi" w:hAnsiTheme="minorHAnsi" w:cstheme="minorHAnsi"/>
          <w:smallCaps/>
          <w:sz w:val="20"/>
          <w:szCs w:val="20"/>
        </w:rPr>
        <w:t xml:space="preserve">“Nivel de conocimiento y aplicabilidad de las medidas de Bioseguridad del personal de enfermería del Servicio de Emergencia del Hospital Edgardo </w:t>
      </w:r>
      <w:proofErr w:type="spellStart"/>
      <w:r w:rsidR="00564A41" w:rsidRPr="00564A41">
        <w:rPr>
          <w:rFonts w:asciiTheme="minorHAnsi" w:hAnsiTheme="minorHAnsi" w:cstheme="minorHAnsi"/>
          <w:smallCaps/>
          <w:sz w:val="20"/>
          <w:szCs w:val="20"/>
        </w:rPr>
        <w:t>Rebagliati</w:t>
      </w:r>
      <w:proofErr w:type="spellEnd"/>
      <w:r w:rsidR="00564A41" w:rsidRPr="00564A41">
        <w:rPr>
          <w:rFonts w:asciiTheme="minorHAnsi" w:hAnsiTheme="minorHAnsi" w:cstheme="minorHAnsi"/>
          <w:smallCaps/>
          <w:sz w:val="20"/>
          <w:szCs w:val="20"/>
        </w:rPr>
        <w:t xml:space="preserve"> Martins-2016</w:t>
      </w:r>
      <w:r w:rsidR="00564A41" w:rsidRPr="00564A41">
        <w:rPr>
          <w:rFonts w:asciiTheme="minorHAnsi" w:hAnsiTheme="minorHAnsi" w:cstheme="minorHAnsi"/>
          <w:b/>
          <w:smallCaps/>
          <w:sz w:val="20"/>
          <w:szCs w:val="20"/>
        </w:rPr>
        <w:t>”</w:t>
      </w:r>
      <w:r w:rsidR="001118F0" w:rsidRPr="00564A41">
        <w:rPr>
          <w:rFonts w:asciiTheme="minorHAnsi" w:hAnsiTheme="minorHAnsi" w:cstheme="minorHAnsi"/>
          <w:b/>
          <w:sz w:val="20"/>
          <w:szCs w:val="20"/>
        </w:rPr>
        <w:t>,</w:t>
      </w:r>
      <w:r w:rsidR="001118F0" w:rsidRPr="00564A41">
        <w:rPr>
          <w:rFonts w:asciiTheme="minorHAnsi" w:hAnsiTheme="minorHAnsi" w:cstheme="minorHAnsi"/>
          <w:sz w:val="20"/>
          <w:szCs w:val="20"/>
        </w:rPr>
        <w:t xml:space="preserve"> elaborado por las licenciadas: </w:t>
      </w:r>
      <w:r w:rsidR="00564A41" w:rsidRPr="00564A41">
        <w:rPr>
          <w:rFonts w:asciiTheme="minorHAnsi" w:hAnsiTheme="minorHAnsi" w:cstheme="minorHAnsi"/>
          <w:b/>
          <w:sz w:val="20"/>
          <w:szCs w:val="20"/>
        </w:rPr>
        <w:t xml:space="preserve">María Luz Tineo Tinoco, Hilda Chura </w:t>
      </w:r>
      <w:proofErr w:type="spellStart"/>
      <w:r w:rsidR="00564A41" w:rsidRPr="00564A41">
        <w:rPr>
          <w:rFonts w:asciiTheme="minorHAnsi" w:hAnsiTheme="minorHAnsi" w:cstheme="minorHAnsi"/>
          <w:b/>
          <w:sz w:val="20"/>
          <w:szCs w:val="20"/>
        </w:rPr>
        <w:t>Huacasi</w:t>
      </w:r>
      <w:proofErr w:type="spellEnd"/>
      <w:r w:rsidR="00564A41" w:rsidRPr="00564A41">
        <w:rPr>
          <w:rFonts w:asciiTheme="minorHAnsi" w:hAnsiTheme="minorHAnsi" w:cstheme="minorHAnsi"/>
          <w:b/>
          <w:sz w:val="20"/>
          <w:szCs w:val="20"/>
        </w:rPr>
        <w:t xml:space="preserve"> y Gladys Cáceres Salazar.</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2C0FB6" w:rsidRPr="00030231" w:rsidRDefault="00D57FDB" w:rsidP="00D57FDB">
      <w:pPr>
        <w:jc w:val="both"/>
        <w:rPr>
          <w:rFonts w:asciiTheme="minorHAnsi" w:hAnsiTheme="minorHAnsi" w:cstheme="minorHAnsi"/>
          <w:b/>
          <w:color w:val="000000" w:themeColor="text1"/>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2C0FB6" w:rsidRPr="00030231"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76" w:rsidRDefault="008C3C76">
      <w:r>
        <w:separator/>
      </w:r>
    </w:p>
  </w:endnote>
  <w:endnote w:type="continuationSeparator" w:id="0">
    <w:p w:rsidR="008C3C76" w:rsidRDefault="008C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76" w:rsidRDefault="008C3C76">
      <w:r>
        <w:separator/>
      </w:r>
    </w:p>
  </w:footnote>
  <w:footnote w:type="continuationSeparator" w:id="0">
    <w:p w:rsidR="008C3C76" w:rsidRDefault="008C3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403B6"/>
    <w:rsid w:val="001A6EF6"/>
    <w:rsid w:val="001D55CF"/>
    <w:rsid w:val="001E2B57"/>
    <w:rsid w:val="001E3A5D"/>
    <w:rsid w:val="00227EB0"/>
    <w:rsid w:val="002532AE"/>
    <w:rsid w:val="002637F3"/>
    <w:rsid w:val="00266143"/>
    <w:rsid w:val="00267E7B"/>
    <w:rsid w:val="002700B5"/>
    <w:rsid w:val="00273E2C"/>
    <w:rsid w:val="002822F3"/>
    <w:rsid w:val="002B0ED5"/>
    <w:rsid w:val="002C0FB6"/>
    <w:rsid w:val="002C340E"/>
    <w:rsid w:val="002C6DB5"/>
    <w:rsid w:val="002D487C"/>
    <w:rsid w:val="0034795E"/>
    <w:rsid w:val="00350634"/>
    <w:rsid w:val="003576A9"/>
    <w:rsid w:val="00363672"/>
    <w:rsid w:val="00364E93"/>
    <w:rsid w:val="00367006"/>
    <w:rsid w:val="00380B50"/>
    <w:rsid w:val="00381F4E"/>
    <w:rsid w:val="003A0732"/>
    <w:rsid w:val="003A1E0D"/>
    <w:rsid w:val="003D7479"/>
    <w:rsid w:val="003D7513"/>
    <w:rsid w:val="00423268"/>
    <w:rsid w:val="00443BFA"/>
    <w:rsid w:val="004449D3"/>
    <w:rsid w:val="00471692"/>
    <w:rsid w:val="00494B47"/>
    <w:rsid w:val="004C4F7E"/>
    <w:rsid w:val="004D1508"/>
    <w:rsid w:val="004F00B8"/>
    <w:rsid w:val="00515DA4"/>
    <w:rsid w:val="00530B0B"/>
    <w:rsid w:val="0054174D"/>
    <w:rsid w:val="005612E8"/>
    <w:rsid w:val="00564A41"/>
    <w:rsid w:val="005700E5"/>
    <w:rsid w:val="00570224"/>
    <w:rsid w:val="005A65CB"/>
    <w:rsid w:val="005F532D"/>
    <w:rsid w:val="005F6913"/>
    <w:rsid w:val="00604BDE"/>
    <w:rsid w:val="00620493"/>
    <w:rsid w:val="006238C8"/>
    <w:rsid w:val="00634B66"/>
    <w:rsid w:val="006645B1"/>
    <w:rsid w:val="00693299"/>
    <w:rsid w:val="006E42EE"/>
    <w:rsid w:val="00707650"/>
    <w:rsid w:val="00716AF6"/>
    <w:rsid w:val="007175BF"/>
    <w:rsid w:val="00731A9A"/>
    <w:rsid w:val="00740B8B"/>
    <w:rsid w:val="0077560B"/>
    <w:rsid w:val="00781FDC"/>
    <w:rsid w:val="007B0B54"/>
    <w:rsid w:val="007B7C6F"/>
    <w:rsid w:val="007E3FB6"/>
    <w:rsid w:val="008119D1"/>
    <w:rsid w:val="00812371"/>
    <w:rsid w:val="00822452"/>
    <w:rsid w:val="0083210F"/>
    <w:rsid w:val="00833B91"/>
    <w:rsid w:val="0084498B"/>
    <w:rsid w:val="008511D9"/>
    <w:rsid w:val="0087113C"/>
    <w:rsid w:val="00887913"/>
    <w:rsid w:val="008A0C98"/>
    <w:rsid w:val="008A0E01"/>
    <w:rsid w:val="008B0F61"/>
    <w:rsid w:val="008B2E2C"/>
    <w:rsid w:val="008C3C76"/>
    <w:rsid w:val="008E5CE9"/>
    <w:rsid w:val="008E69AA"/>
    <w:rsid w:val="008E7786"/>
    <w:rsid w:val="008F6589"/>
    <w:rsid w:val="0090562B"/>
    <w:rsid w:val="00913C67"/>
    <w:rsid w:val="00941765"/>
    <w:rsid w:val="009534CE"/>
    <w:rsid w:val="00955565"/>
    <w:rsid w:val="00982D45"/>
    <w:rsid w:val="009A20BF"/>
    <w:rsid w:val="009B0491"/>
    <w:rsid w:val="009D6440"/>
    <w:rsid w:val="00A04CD7"/>
    <w:rsid w:val="00A20526"/>
    <w:rsid w:val="00A25C9E"/>
    <w:rsid w:val="00A25F5B"/>
    <w:rsid w:val="00A33D07"/>
    <w:rsid w:val="00A804B3"/>
    <w:rsid w:val="00A823C9"/>
    <w:rsid w:val="00A839C2"/>
    <w:rsid w:val="00A929FD"/>
    <w:rsid w:val="00AA47AD"/>
    <w:rsid w:val="00AC4A2B"/>
    <w:rsid w:val="00AD16B2"/>
    <w:rsid w:val="00B2550C"/>
    <w:rsid w:val="00B35E70"/>
    <w:rsid w:val="00B70991"/>
    <w:rsid w:val="00B71395"/>
    <w:rsid w:val="00BA0842"/>
    <w:rsid w:val="00BA56FF"/>
    <w:rsid w:val="00BB1CB6"/>
    <w:rsid w:val="00BC26C4"/>
    <w:rsid w:val="00BE6709"/>
    <w:rsid w:val="00BF0A0A"/>
    <w:rsid w:val="00C04759"/>
    <w:rsid w:val="00C056E8"/>
    <w:rsid w:val="00C140BD"/>
    <w:rsid w:val="00C50D57"/>
    <w:rsid w:val="00C518A8"/>
    <w:rsid w:val="00CA4BC8"/>
    <w:rsid w:val="00CD2155"/>
    <w:rsid w:val="00CD3EAC"/>
    <w:rsid w:val="00CD7A65"/>
    <w:rsid w:val="00D126B9"/>
    <w:rsid w:val="00D16553"/>
    <w:rsid w:val="00D464C0"/>
    <w:rsid w:val="00D57FDB"/>
    <w:rsid w:val="00D714CC"/>
    <w:rsid w:val="00D75A4B"/>
    <w:rsid w:val="00DA5D12"/>
    <w:rsid w:val="00DA7439"/>
    <w:rsid w:val="00DB0CC3"/>
    <w:rsid w:val="00DB405D"/>
    <w:rsid w:val="00DC77D4"/>
    <w:rsid w:val="00DF30DE"/>
    <w:rsid w:val="00DF550F"/>
    <w:rsid w:val="00E23F1B"/>
    <w:rsid w:val="00E61B28"/>
    <w:rsid w:val="00E73E87"/>
    <w:rsid w:val="00EC2BE9"/>
    <w:rsid w:val="00ED4A37"/>
    <w:rsid w:val="00EF2381"/>
    <w:rsid w:val="00F1104B"/>
    <w:rsid w:val="00F23AD2"/>
    <w:rsid w:val="00F4088E"/>
    <w:rsid w:val="00F41891"/>
    <w:rsid w:val="00F44901"/>
    <w:rsid w:val="00F67791"/>
    <w:rsid w:val="00F74DCE"/>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BB14F-9EA7-4EA5-A87C-1DA7D110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2830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Nelly</cp:lastModifiedBy>
  <cp:revision>4</cp:revision>
  <cp:lastPrinted>2016-08-20T19:06:00Z</cp:lastPrinted>
  <dcterms:created xsi:type="dcterms:W3CDTF">2016-08-20T18:56:00Z</dcterms:created>
  <dcterms:modified xsi:type="dcterms:W3CDTF">2016-08-20T19:06:00Z</dcterms:modified>
</cp:coreProperties>
</file>