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790028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790028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790028">
        <w:rPr>
          <w:rFonts w:ascii="Arial" w:hAnsi="Arial" w:cs="Arial"/>
          <w:b/>
          <w:sz w:val="20"/>
          <w:szCs w:val="20"/>
          <w:lang w:val="es-MX"/>
        </w:rPr>
        <w:t>232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790028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A346D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790028">
        <w:rPr>
          <w:rFonts w:ascii="Arial" w:hAnsi="Arial" w:cs="Arial"/>
          <w:sz w:val="20"/>
          <w:szCs w:val="20"/>
          <w:lang w:val="es-PE"/>
        </w:rPr>
        <w:t>0</w:t>
      </w:r>
      <w:r w:rsidR="00290F28" w:rsidRPr="00790028">
        <w:rPr>
          <w:rFonts w:ascii="Arial" w:hAnsi="Arial" w:cs="Arial"/>
          <w:sz w:val="20"/>
          <w:szCs w:val="20"/>
          <w:lang w:val="es-PE"/>
        </w:rPr>
        <w:t>0</w:t>
      </w:r>
      <w:r w:rsidR="00A06C7B" w:rsidRPr="00790028">
        <w:rPr>
          <w:rFonts w:ascii="Arial" w:hAnsi="Arial" w:cs="Arial"/>
          <w:sz w:val="20"/>
          <w:szCs w:val="20"/>
          <w:lang w:val="es-PE"/>
        </w:rPr>
        <w:t>9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A346D3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A346D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A346D3">
        <w:rPr>
          <w:rFonts w:ascii="Arial" w:hAnsi="Arial" w:cs="Arial"/>
          <w:sz w:val="20"/>
          <w:szCs w:val="20"/>
          <w:lang w:val="es-PE"/>
        </w:rPr>
        <w:t>;</w:t>
      </w:r>
    </w:p>
    <w:p w:rsidR="00A346D3" w:rsidRPr="00E77A75" w:rsidRDefault="00A346D3" w:rsidP="00A346D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6C7B">
        <w:rPr>
          <w:rFonts w:ascii="Arial" w:hAnsi="Arial" w:cs="Arial"/>
          <w:b/>
          <w:sz w:val="20"/>
          <w:szCs w:val="20"/>
          <w:lang w:val="es-PE"/>
        </w:rPr>
        <w:t>DELFINA PECEROS GALVAN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A06C7B">
        <w:rPr>
          <w:rFonts w:ascii="Arial" w:hAnsi="Arial" w:cs="Arial"/>
          <w:bCs/>
          <w:sz w:val="20"/>
          <w:szCs w:val="20"/>
          <w:lang w:val="es-PE"/>
        </w:rPr>
        <w:t>097607C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1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75"/>
        <w:gridCol w:w="731"/>
        <w:gridCol w:w="609"/>
        <w:gridCol w:w="483"/>
        <w:gridCol w:w="498"/>
        <w:gridCol w:w="645"/>
        <w:gridCol w:w="393"/>
        <w:gridCol w:w="618"/>
        <w:gridCol w:w="1177"/>
        <w:gridCol w:w="1147"/>
        <w:gridCol w:w="685"/>
        <w:gridCol w:w="536"/>
      </w:tblGrid>
      <w:tr w:rsidR="00A06C7B" w:rsidTr="00790028">
        <w:trPr>
          <w:trHeight w:val="315"/>
        </w:trPr>
        <w:tc>
          <w:tcPr>
            <w:tcW w:w="3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52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A06C7B" w:rsidTr="00790028">
        <w:trPr>
          <w:trHeight w:val="315"/>
        </w:trPr>
        <w:tc>
          <w:tcPr>
            <w:tcW w:w="38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20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A06C7B" w:rsidTr="00790028">
        <w:trPr>
          <w:trHeight w:val="49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Default="00A06C7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A06C7B" w:rsidTr="00790028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14       13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A06C7B" w:rsidTr="0079002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A06C7B" w:rsidTr="00790028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A06C7B" w:rsidTr="0079002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06C7B" w:rsidTr="00790028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A06C7B" w:rsidTr="00790028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06C7B" w:rsidTr="00790028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06C7B" w:rsidTr="0079002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A06C7B" w:rsidTr="00790028">
        <w:trPr>
          <w:trHeight w:val="5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A06C7B" w:rsidTr="00790028">
        <w:trPr>
          <w:trHeight w:val="5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EN109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A06C7B" w:rsidTr="0079002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06C7B" w:rsidTr="0079002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06C7B" w:rsidTr="00790028">
        <w:trPr>
          <w:trHeight w:val="57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EDUCACIÓN PARA LA SALUD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A06C7B" w:rsidTr="0079002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06C7B" w:rsidTr="0079002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A06C7B" w:rsidTr="00790028">
        <w:trPr>
          <w:trHeight w:val="5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12       13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A06C7B" w:rsidTr="0079002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06C7B" w:rsidTr="00790028">
        <w:trPr>
          <w:trHeight w:val="52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06C7B" w:rsidTr="00790028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EN204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ENF. EN EPIDEMIOLOGÍA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EPIDEMIOLOGÍA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06C7B" w:rsidTr="00790028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EN209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7B" w:rsidRPr="00790028" w:rsidRDefault="00A06C7B" w:rsidP="007900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00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90028" w:rsidRPr="00D52129" w:rsidRDefault="00790028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790028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790028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EC" w:rsidRDefault="003A42EC">
      <w:r>
        <w:separator/>
      </w:r>
    </w:p>
  </w:endnote>
  <w:endnote w:type="continuationSeparator" w:id="0">
    <w:p w:rsidR="003A42EC" w:rsidRDefault="003A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EC" w:rsidRDefault="003A42EC">
      <w:r>
        <w:separator/>
      </w:r>
    </w:p>
  </w:footnote>
  <w:footnote w:type="continuationSeparator" w:id="0">
    <w:p w:rsidR="003A42EC" w:rsidRDefault="003A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C7251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A42EC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21B3"/>
    <w:rsid w:val="00736ABF"/>
    <w:rsid w:val="00790028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346D3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75A6B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1F33CCE-A4E9-4265-96F1-6956684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A4EEA-51EE-4FDD-BA33-C93ABA57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2016-06-14T14:42:00Z</cp:lastPrinted>
  <dcterms:created xsi:type="dcterms:W3CDTF">2016-06-12T04:26:00Z</dcterms:created>
  <dcterms:modified xsi:type="dcterms:W3CDTF">2016-06-14T14:43:00Z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