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A1BC8">
        <w:rPr>
          <w:rFonts w:asciiTheme="minorHAnsi" w:hAnsiTheme="minorHAnsi" w:cstheme="minorHAnsi"/>
          <w:sz w:val="20"/>
          <w:szCs w:val="20"/>
          <w:lang w:val="es-MX"/>
        </w:rPr>
        <w:t>29 de abril</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Con fecha</w:t>
      </w:r>
      <w:r w:rsidR="001A1BC8">
        <w:rPr>
          <w:rFonts w:asciiTheme="minorHAnsi" w:hAnsiTheme="minorHAnsi" w:cstheme="minorHAnsi"/>
          <w:sz w:val="20"/>
          <w:szCs w:val="20"/>
          <w:lang w:val="es-MX"/>
        </w:rPr>
        <w:t xml:space="preserve"> veintinueve de abril</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N° 0</w:t>
      </w:r>
      <w:r w:rsidR="001A1BC8">
        <w:rPr>
          <w:rFonts w:asciiTheme="minorHAnsi" w:hAnsiTheme="minorHAnsi" w:cstheme="minorHAnsi"/>
          <w:b/>
          <w:sz w:val="20"/>
          <w:szCs w:val="20"/>
          <w:lang w:val="es-MX"/>
        </w:rPr>
        <w:t>58</w:t>
      </w:r>
      <w:r w:rsidRPr="00752781">
        <w:rPr>
          <w:rFonts w:asciiTheme="minorHAnsi" w:hAnsiTheme="minorHAnsi" w:cstheme="minorHAnsi"/>
          <w:b/>
          <w:sz w:val="20"/>
          <w:szCs w:val="20"/>
          <w:lang w:val="es-MX"/>
        </w:rPr>
        <w:t xml:space="preserve">-2016-D/FCS.- Callao; </w:t>
      </w:r>
      <w:r w:rsidR="001A1BC8">
        <w:rPr>
          <w:rFonts w:asciiTheme="minorHAnsi" w:hAnsiTheme="minorHAnsi" w:cstheme="minorHAnsi"/>
          <w:b/>
          <w:sz w:val="20"/>
          <w:szCs w:val="20"/>
          <w:lang w:val="es-MX"/>
        </w:rPr>
        <w:t>29 de abril</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1A1BC8" w:rsidRDefault="00B12496" w:rsidP="00B12496">
      <w:pPr>
        <w:tabs>
          <w:tab w:val="left" w:pos="0"/>
        </w:tabs>
        <w:jc w:val="both"/>
        <w:rPr>
          <w:rFonts w:asciiTheme="minorHAnsi" w:hAnsiTheme="minorHAnsi" w:cstheme="minorHAnsi"/>
          <w:sz w:val="20"/>
          <w:szCs w:val="20"/>
        </w:rPr>
      </w:pPr>
      <w:r>
        <w:rPr>
          <w:rFonts w:asciiTheme="minorHAnsi" w:hAnsiTheme="minorHAnsi" w:cstheme="minorHAnsi"/>
          <w:sz w:val="20"/>
          <w:szCs w:val="20"/>
        </w:rPr>
        <w:tab/>
        <w:t xml:space="preserve">Visto el </w:t>
      </w:r>
      <w:r w:rsidR="001A1BC8">
        <w:rPr>
          <w:rFonts w:asciiTheme="minorHAnsi" w:hAnsiTheme="minorHAnsi" w:cstheme="minorHAnsi"/>
          <w:sz w:val="20"/>
          <w:szCs w:val="20"/>
        </w:rPr>
        <w:t>Informe con fecha presentación 2</w:t>
      </w:r>
      <w:r>
        <w:rPr>
          <w:rFonts w:asciiTheme="minorHAnsi" w:hAnsiTheme="minorHAnsi" w:cstheme="minorHAnsi"/>
          <w:sz w:val="20"/>
          <w:szCs w:val="20"/>
        </w:rPr>
        <w:t xml:space="preserve">6 de </w:t>
      </w:r>
      <w:r w:rsidR="001A1BC8">
        <w:rPr>
          <w:rFonts w:asciiTheme="minorHAnsi" w:hAnsiTheme="minorHAnsi" w:cstheme="minorHAnsi"/>
          <w:sz w:val="20"/>
          <w:szCs w:val="20"/>
        </w:rPr>
        <w:t>abril</w:t>
      </w:r>
      <w:r w:rsidRPr="003A2B65">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w:t>
      </w:r>
      <w:r w:rsidR="001A1BC8">
        <w:rPr>
          <w:rFonts w:asciiTheme="minorHAnsi" w:hAnsiTheme="minorHAnsi" w:cstheme="minorHAnsi"/>
          <w:sz w:val="20"/>
          <w:szCs w:val="20"/>
        </w:rPr>
        <w:t>Dra</w:t>
      </w:r>
      <w:r w:rsidRPr="003A2B65">
        <w:rPr>
          <w:rFonts w:asciiTheme="minorHAnsi" w:hAnsiTheme="minorHAnsi" w:cstheme="minorHAnsi"/>
          <w:sz w:val="20"/>
          <w:szCs w:val="20"/>
        </w:rPr>
        <w:t>.</w:t>
      </w:r>
      <w:r>
        <w:rPr>
          <w:rFonts w:asciiTheme="minorHAnsi" w:hAnsiTheme="minorHAnsi" w:cstheme="minorHAnsi"/>
          <w:sz w:val="20"/>
          <w:szCs w:val="20"/>
        </w:rPr>
        <w:t xml:space="preserve"> </w:t>
      </w:r>
      <w:r w:rsidR="001A1BC8">
        <w:rPr>
          <w:rFonts w:asciiTheme="minorHAnsi" w:hAnsiTheme="minorHAnsi" w:cstheme="minorHAnsi"/>
          <w:sz w:val="20"/>
          <w:szCs w:val="20"/>
        </w:rPr>
        <w:t>Nancy Susana Chalco Castillo</w:t>
      </w:r>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sidR="001A1BC8">
        <w:rPr>
          <w:rFonts w:asciiTheme="minorHAnsi" w:hAnsiTheme="minorHAnsi" w:cstheme="minorHAnsi"/>
          <w:bCs/>
          <w:sz w:val="20"/>
          <w:szCs w:val="20"/>
        </w:rPr>
        <w:t>Dr</w:t>
      </w:r>
      <w:r w:rsidR="0077016B">
        <w:rPr>
          <w:rFonts w:asciiTheme="minorHAnsi" w:hAnsiTheme="minorHAnsi" w:cstheme="minorHAnsi"/>
          <w:bCs/>
          <w:sz w:val="20"/>
          <w:szCs w:val="20"/>
        </w:rPr>
        <w:t xml:space="preserve">. </w:t>
      </w:r>
      <w:r w:rsidR="001A1BC8">
        <w:rPr>
          <w:rFonts w:asciiTheme="minorHAnsi" w:hAnsiTheme="minorHAnsi" w:cstheme="minorHAnsi"/>
          <w:bCs/>
          <w:sz w:val="20"/>
          <w:szCs w:val="20"/>
        </w:rPr>
        <w:t>Lucio Arnulfo Ferrer Peñaranda, Secretario</w:t>
      </w:r>
      <w:r w:rsidR="0077016B">
        <w:rPr>
          <w:rFonts w:asciiTheme="minorHAnsi" w:hAnsiTheme="minorHAnsi" w:cstheme="minorHAnsi"/>
          <w:bCs/>
          <w:sz w:val="20"/>
          <w:szCs w:val="20"/>
        </w:rPr>
        <w:t xml:space="preserve"> y </w:t>
      </w:r>
      <w:r w:rsidR="001A1BC8">
        <w:rPr>
          <w:rFonts w:asciiTheme="minorHAnsi" w:hAnsiTheme="minorHAnsi" w:cstheme="minorHAnsi"/>
          <w:bCs/>
          <w:sz w:val="20"/>
          <w:szCs w:val="20"/>
        </w:rPr>
        <w:t>Mg</w:t>
      </w:r>
      <w:r>
        <w:rPr>
          <w:rFonts w:asciiTheme="minorHAnsi" w:hAnsiTheme="minorHAnsi" w:cstheme="minorHAnsi"/>
          <w:bCs/>
          <w:sz w:val="20"/>
          <w:szCs w:val="20"/>
        </w:rPr>
        <w:t>.</w:t>
      </w:r>
      <w:r w:rsidR="001A1BC8">
        <w:rPr>
          <w:rFonts w:asciiTheme="minorHAnsi" w:hAnsiTheme="minorHAnsi" w:cstheme="minorHAnsi"/>
          <w:bCs/>
          <w:sz w:val="20"/>
          <w:szCs w:val="20"/>
        </w:rPr>
        <w:t xml:space="preserve"> Ana Elvira López y Rojas</w:t>
      </w:r>
      <w:r w:rsidRPr="003A2B65">
        <w:rPr>
          <w:rFonts w:asciiTheme="minorHAnsi" w:hAnsiTheme="minorHAnsi" w:cstheme="minorHAnsi"/>
          <w:bCs/>
          <w:sz w:val="20"/>
          <w:szCs w:val="20"/>
        </w:rPr>
        <w:t>, vocal</w:t>
      </w:r>
      <w:r w:rsidRPr="003A2B65">
        <w:rPr>
          <w:rFonts w:asciiTheme="minorHAnsi" w:hAnsiTheme="minorHAnsi" w:cstheme="minorHAnsi"/>
          <w:sz w:val="20"/>
          <w:szCs w:val="20"/>
        </w:rPr>
        <w:t xml:space="preserve">; mediante el cual emiten opinión favorable del Proyecto de Tesis, titulado: </w:t>
      </w:r>
      <w:r w:rsidRPr="003A2B65">
        <w:rPr>
          <w:rFonts w:asciiTheme="minorHAnsi" w:hAnsiTheme="minorHAnsi" w:cstheme="minorHAnsi"/>
          <w:b/>
          <w:sz w:val="20"/>
          <w:szCs w:val="20"/>
        </w:rPr>
        <w:t>“</w:t>
      </w:r>
      <w:r w:rsidR="001A1BC8">
        <w:rPr>
          <w:rFonts w:asciiTheme="minorHAnsi" w:hAnsiTheme="minorHAnsi" w:cstheme="minorHAnsi"/>
          <w:b/>
          <w:smallCaps/>
          <w:sz w:val="20"/>
          <w:szCs w:val="20"/>
        </w:rPr>
        <w:t xml:space="preserve">Taller educativo sobre alimentación complementaria en el nivel de conocimientos de madres con lactantes de 6 a 12 meses del Centro de Salud “Laura </w:t>
      </w:r>
      <w:proofErr w:type="spellStart"/>
      <w:r w:rsidR="001A1BC8">
        <w:rPr>
          <w:rFonts w:asciiTheme="minorHAnsi" w:hAnsiTheme="minorHAnsi" w:cstheme="minorHAnsi"/>
          <w:b/>
          <w:smallCaps/>
          <w:sz w:val="20"/>
          <w:szCs w:val="20"/>
        </w:rPr>
        <w:t>Caller</w:t>
      </w:r>
      <w:proofErr w:type="spellEnd"/>
      <w:r w:rsidR="001A1BC8">
        <w:rPr>
          <w:rFonts w:asciiTheme="minorHAnsi" w:hAnsiTheme="minorHAnsi" w:cstheme="minorHAnsi"/>
          <w:b/>
          <w:smallCaps/>
          <w:sz w:val="20"/>
          <w:szCs w:val="20"/>
        </w:rPr>
        <w:t>”, Los Olivos-Lima 2015</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Pr="003A2B65">
        <w:rPr>
          <w:rFonts w:asciiTheme="minorHAnsi" w:hAnsiTheme="minorHAnsi" w:cstheme="minorHAnsi"/>
          <w:sz w:val="20"/>
          <w:szCs w:val="20"/>
        </w:rPr>
        <w:t xml:space="preserve"> elaborado por la </w:t>
      </w:r>
      <w:r w:rsidR="00C759BF">
        <w:rPr>
          <w:rFonts w:asciiTheme="minorHAnsi" w:hAnsiTheme="minorHAnsi" w:cstheme="minorHAnsi"/>
          <w:sz w:val="20"/>
          <w:szCs w:val="20"/>
        </w:rPr>
        <w:t>bachiller</w:t>
      </w:r>
      <w:r w:rsidR="001A1BC8">
        <w:rPr>
          <w:rFonts w:asciiTheme="minorHAnsi" w:hAnsiTheme="minorHAnsi" w:cstheme="minorHAnsi"/>
          <w:sz w:val="20"/>
          <w:szCs w:val="20"/>
        </w:rPr>
        <w:t xml:space="preserve"> Liz Magaly Torres Gonzales.</w:t>
      </w:r>
    </w:p>
    <w:p w:rsidR="00B12496" w:rsidRPr="003A2B65" w:rsidRDefault="001A1BC8" w:rsidP="00B12496">
      <w:pPr>
        <w:tabs>
          <w:tab w:val="left" w:pos="0"/>
        </w:tabs>
        <w:jc w:val="both"/>
        <w:rPr>
          <w:rFonts w:asciiTheme="minorHAnsi" w:hAnsiTheme="minorHAnsi" w:cstheme="minorHAnsi"/>
          <w:sz w:val="20"/>
          <w:szCs w:val="20"/>
        </w:rPr>
      </w:pPr>
      <w:r w:rsidRPr="003A2B65">
        <w:rPr>
          <w:rFonts w:asciiTheme="minorHAnsi" w:hAnsiTheme="minorHAnsi" w:cstheme="minorHAnsi"/>
          <w:sz w:val="20"/>
          <w:szCs w:val="20"/>
        </w:rPr>
        <w:t xml:space="preserve"> </w:t>
      </w: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77016B" w:rsidRPr="00447E0A" w:rsidRDefault="00B12496" w:rsidP="004A5B98">
      <w:pPr>
        <w:pStyle w:val="Prrafodelista"/>
        <w:numPr>
          <w:ilvl w:val="0"/>
          <w:numId w:val="11"/>
        </w:numPr>
        <w:tabs>
          <w:tab w:val="left" w:pos="0"/>
        </w:tabs>
        <w:ind w:left="426" w:hanging="426"/>
        <w:jc w:val="both"/>
        <w:rPr>
          <w:rFonts w:asciiTheme="minorHAnsi" w:hAnsiTheme="minorHAnsi" w:cstheme="minorHAnsi"/>
          <w:b/>
          <w:sz w:val="20"/>
          <w:szCs w:val="20"/>
        </w:rPr>
      </w:pPr>
      <w:r w:rsidRPr="00447E0A">
        <w:rPr>
          <w:rFonts w:asciiTheme="minorHAnsi" w:hAnsiTheme="minorHAnsi" w:cstheme="minorHAnsi"/>
          <w:b/>
          <w:sz w:val="20"/>
          <w:szCs w:val="20"/>
        </w:rPr>
        <w:t>APROBAR el Proyecto de Tesis y AUTORIZAR el Desarrollo de la Tesis</w:t>
      </w:r>
      <w:r w:rsidRPr="00447E0A">
        <w:rPr>
          <w:rFonts w:asciiTheme="minorHAnsi" w:hAnsiTheme="minorHAnsi" w:cstheme="minorHAnsi"/>
          <w:sz w:val="20"/>
          <w:szCs w:val="20"/>
        </w:rPr>
        <w:t>, titulad</w:t>
      </w:r>
      <w:r w:rsidR="00447E0A" w:rsidRPr="00447E0A">
        <w:rPr>
          <w:rFonts w:asciiTheme="minorHAnsi" w:hAnsiTheme="minorHAnsi" w:cstheme="minorHAnsi"/>
          <w:sz w:val="20"/>
          <w:szCs w:val="20"/>
        </w:rPr>
        <w:t>o</w:t>
      </w:r>
      <w:r w:rsidR="0077016B" w:rsidRPr="00447E0A">
        <w:rPr>
          <w:rFonts w:asciiTheme="minorHAnsi" w:hAnsiTheme="minorHAnsi" w:cstheme="minorHAnsi"/>
          <w:sz w:val="20"/>
          <w:szCs w:val="20"/>
        </w:rPr>
        <w:t xml:space="preserve">: </w:t>
      </w:r>
      <w:r w:rsidR="00447E0A" w:rsidRPr="00447E0A">
        <w:rPr>
          <w:rFonts w:asciiTheme="minorHAnsi" w:hAnsiTheme="minorHAnsi" w:cstheme="minorHAnsi"/>
          <w:b/>
          <w:sz w:val="20"/>
          <w:szCs w:val="20"/>
        </w:rPr>
        <w:t>“</w:t>
      </w:r>
      <w:r w:rsidR="00447E0A" w:rsidRPr="00447E0A">
        <w:rPr>
          <w:rFonts w:asciiTheme="minorHAnsi" w:hAnsiTheme="minorHAnsi" w:cstheme="minorHAnsi"/>
          <w:b/>
          <w:smallCaps/>
          <w:sz w:val="20"/>
          <w:szCs w:val="20"/>
        </w:rPr>
        <w:t xml:space="preserve">Taller educativo sobre alimentación complementaria en el nivel de conocimientos de madres con lactantes de 6 a 12 meses del Centro de Salud “Laura </w:t>
      </w:r>
      <w:proofErr w:type="spellStart"/>
      <w:r w:rsidR="00447E0A" w:rsidRPr="00447E0A">
        <w:rPr>
          <w:rFonts w:asciiTheme="minorHAnsi" w:hAnsiTheme="minorHAnsi" w:cstheme="minorHAnsi"/>
          <w:b/>
          <w:smallCaps/>
          <w:sz w:val="20"/>
          <w:szCs w:val="20"/>
        </w:rPr>
        <w:t>Caller</w:t>
      </w:r>
      <w:proofErr w:type="spellEnd"/>
      <w:r w:rsidR="00447E0A" w:rsidRPr="00447E0A">
        <w:rPr>
          <w:rFonts w:asciiTheme="minorHAnsi" w:hAnsiTheme="minorHAnsi" w:cstheme="minorHAnsi"/>
          <w:b/>
          <w:smallCaps/>
          <w:sz w:val="20"/>
          <w:szCs w:val="20"/>
        </w:rPr>
        <w:t>”, Los Olivos-Lima 2015</w:t>
      </w:r>
      <w:r w:rsidR="00447E0A" w:rsidRPr="00447E0A">
        <w:rPr>
          <w:rFonts w:asciiTheme="minorHAnsi" w:hAnsiTheme="minorHAnsi" w:cstheme="minorHAnsi"/>
          <w:sz w:val="20"/>
          <w:szCs w:val="20"/>
        </w:rPr>
        <w:t xml:space="preserve"> </w:t>
      </w:r>
      <w:r w:rsidR="00447E0A" w:rsidRPr="003A2B65">
        <w:rPr>
          <w:rFonts w:asciiTheme="minorHAnsi" w:hAnsiTheme="minorHAnsi" w:cstheme="minorHAnsi"/>
          <w:sz w:val="20"/>
          <w:szCs w:val="20"/>
        </w:rPr>
        <w:t xml:space="preserve">elaborado por la </w:t>
      </w:r>
      <w:r w:rsidR="00447E0A">
        <w:rPr>
          <w:rFonts w:asciiTheme="minorHAnsi" w:hAnsiTheme="minorHAnsi" w:cstheme="minorHAnsi"/>
          <w:sz w:val="20"/>
          <w:szCs w:val="20"/>
        </w:rPr>
        <w:t xml:space="preserve">bachiller </w:t>
      </w:r>
      <w:r w:rsidR="00447E0A" w:rsidRPr="00447E0A">
        <w:rPr>
          <w:rFonts w:asciiTheme="minorHAnsi" w:hAnsiTheme="minorHAnsi" w:cstheme="minorHAnsi"/>
          <w:b/>
          <w:sz w:val="20"/>
          <w:szCs w:val="20"/>
        </w:rPr>
        <w:t>Liz Magaly Torres Gonzales.</w:t>
      </w:r>
    </w:p>
    <w:p w:rsidR="00447E0A" w:rsidRPr="00447E0A" w:rsidRDefault="00447E0A" w:rsidP="00447E0A">
      <w:pPr>
        <w:pStyle w:val="Prrafodelista"/>
        <w:tabs>
          <w:tab w:val="left" w:pos="0"/>
        </w:tabs>
        <w:ind w:left="426"/>
        <w:jc w:val="both"/>
        <w:rPr>
          <w:rFonts w:asciiTheme="minorHAnsi" w:hAnsiTheme="minorHAnsi" w:cstheme="minorHAnsi"/>
          <w:b/>
          <w:sz w:val="20"/>
          <w:szCs w:val="20"/>
        </w:rPr>
      </w:pPr>
    </w:p>
    <w:p w:rsidR="00B12496" w:rsidRPr="0077016B" w:rsidRDefault="00B12496" w:rsidP="0077016B">
      <w:pPr>
        <w:pStyle w:val="Prrafodelista"/>
        <w:numPr>
          <w:ilvl w:val="0"/>
          <w:numId w:val="11"/>
        </w:numPr>
        <w:tabs>
          <w:tab w:val="left" w:pos="0"/>
        </w:tabs>
        <w:ind w:left="426" w:hanging="426"/>
        <w:jc w:val="both"/>
        <w:rPr>
          <w:rFonts w:asciiTheme="minorHAnsi" w:hAnsiTheme="minorHAnsi" w:cstheme="minorHAnsi"/>
          <w:b/>
          <w:sz w:val="20"/>
          <w:szCs w:val="20"/>
        </w:rPr>
      </w:pPr>
      <w:r w:rsidRPr="0077016B">
        <w:rPr>
          <w:rFonts w:asciiTheme="minorHAnsi" w:hAnsiTheme="minorHAnsi" w:cstheme="minorHAnsi"/>
          <w:sz w:val="20"/>
          <w:szCs w:val="20"/>
        </w:rPr>
        <w:t>Transcribir la presente Resolución a</w:t>
      </w:r>
      <w:r w:rsidR="00C759BF" w:rsidRPr="0077016B">
        <w:rPr>
          <w:rFonts w:asciiTheme="minorHAnsi" w:hAnsiTheme="minorHAnsi" w:cstheme="minorHAnsi"/>
          <w:sz w:val="20"/>
          <w:szCs w:val="20"/>
        </w:rPr>
        <w:t xml:space="preserve"> </w:t>
      </w:r>
      <w:r w:rsidRPr="0077016B">
        <w:rPr>
          <w:rFonts w:asciiTheme="minorHAnsi" w:hAnsiTheme="minorHAnsi" w:cstheme="minorHAnsi"/>
          <w:sz w:val="20"/>
          <w:szCs w:val="20"/>
        </w:rPr>
        <w:t>l</w:t>
      </w:r>
      <w:r w:rsidR="00C759BF" w:rsidRPr="0077016B">
        <w:rPr>
          <w:rFonts w:asciiTheme="minorHAnsi" w:hAnsiTheme="minorHAnsi" w:cstheme="minorHAnsi"/>
          <w:sz w:val="20"/>
          <w:szCs w:val="20"/>
        </w:rPr>
        <w:t>a Unidad</w:t>
      </w:r>
      <w:r w:rsidRPr="0077016B">
        <w:rPr>
          <w:rFonts w:asciiTheme="minorHAnsi" w:hAnsiTheme="minorHAnsi" w:cstheme="minorHAnsi"/>
          <w:sz w:val="20"/>
          <w:szCs w:val="20"/>
        </w:rPr>
        <w:t xml:space="preserve"> de Investigación para registro de título del proyecto de tesis, miembros de Jurado Evaluador, Asesor e interesada</w:t>
      </w:r>
      <w:bookmarkStart w:id="0" w:name="_GoBack"/>
      <w:bookmarkEnd w:id="0"/>
      <w:r w:rsidRPr="0077016B">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B55F02" w:rsidRPr="00B55F02">
        <w:rPr>
          <w:rFonts w:asciiTheme="minorHAnsi" w:hAnsiTheme="minorHAnsi" w:cstheme="minorHAnsi"/>
          <w:caps/>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B55F02">
        <w:rPr>
          <w:rFonts w:asciiTheme="minorHAnsi" w:hAnsiTheme="minorHAnsi" w:cstheme="minorHAnsi"/>
          <w:b/>
          <w:smallCaps/>
          <w:sz w:val="22"/>
          <w:szCs w:val="22"/>
        </w:rPr>
        <w:t>A</w:t>
      </w:r>
      <w:r w:rsidR="00D52129" w:rsidRPr="00B55F02">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00B55F02">
        <w:rPr>
          <w:rFonts w:asciiTheme="minorHAnsi" w:hAnsiTheme="minorHAnsi" w:cstheme="minorHAnsi"/>
          <w:b/>
          <w:sz w:val="22"/>
          <w:szCs w:val="22"/>
        </w:rPr>
        <w:t xml:space="preserve">Mg. </w:t>
      </w:r>
      <w:r w:rsidR="00B55F02" w:rsidRPr="00B55F02">
        <w:rPr>
          <w:rFonts w:asciiTheme="minorHAnsi" w:hAnsiTheme="minorHAnsi" w:cstheme="minorHAnsi"/>
          <w:b/>
          <w:smallCaps/>
          <w:sz w:val="22"/>
          <w:szCs w:val="22"/>
        </w:rPr>
        <w:t>Ana Elvira López y Rojas</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B55F02">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23" w:rsidRDefault="00314923">
      <w:r>
        <w:separator/>
      </w:r>
    </w:p>
  </w:endnote>
  <w:endnote w:type="continuationSeparator" w:id="0">
    <w:p w:rsidR="00314923" w:rsidRDefault="0031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23" w:rsidRDefault="00314923">
      <w:r>
        <w:separator/>
      </w:r>
    </w:p>
  </w:footnote>
  <w:footnote w:type="continuationSeparator" w:id="0">
    <w:p w:rsidR="00314923" w:rsidRDefault="0031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807BB"/>
    <w:rsid w:val="001A1BC8"/>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14923"/>
    <w:rsid w:val="00340359"/>
    <w:rsid w:val="0034795E"/>
    <w:rsid w:val="00350634"/>
    <w:rsid w:val="003576A9"/>
    <w:rsid w:val="00376C3A"/>
    <w:rsid w:val="00380B50"/>
    <w:rsid w:val="00381F4E"/>
    <w:rsid w:val="003A0732"/>
    <w:rsid w:val="003A1E0D"/>
    <w:rsid w:val="003D7513"/>
    <w:rsid w:val="00423268"/>
    <w:rsid w:val="004449D3"/>
    <w:rsid w:val="00447E0A"/>
    <w:rsid w:val="0046376E"/>
    <w:rsid w:val="00471692"/>
    <w:rsid w:val="00494B47"/>
    <w:rsid w:val="004D1508"/>
    <w:rsid w:val="004E277E"/>
    <w:rsid w:val="004E6BA4"/>
    <w:rsid w:val="004F00B8"/>
    <w:rsid w:val="00515DA4"/>
    <w:rsid w:val="0054174D"/>
    <w:rsid w:val="00542E9A"/>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1A9A"/>
    <w:rsid w:val="00740B8B"/>
    <w:rsid w:val="00752781"/>
    <w:rsid w:val="0075280C"/>
    <w:rsid w:val="0077016B"/>
    <w:rsid w:val="00770CF6"/>
    <w:rsid w:val="0077560B"/>
    <w:rsid w:val="007B0B54"/>
    <w:rsid w:val="007B7C6F"/>
    <w:rsid w:val="007E3FB6"/>
    <w:rsid w:val="00822452"/>
    <w:rsid w:val="008511D9"/>
    <w:rsid w:val="008A0C98"/>
    <w:rsid w:val="008A0E01"/>
    <w:rsid w:val="008B2E2C"/>
    <w:rsid w:val="008E0220"/>
    <w:rsid w:val="008E4775"/>
    <w:rsid w:val="008E69AA"/>
    <w:rsid w:val="008E7786"/>
    <w:rsid w:val="008F6589"/>
    <w:rsid w:val="0090562B"/>
    <w:rsid w:val="00913C67"/>
    <w:rsid w:val="00941765"/>
    <w:rsid w:val="00943E7B"/>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55F02"/>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2B01-ACDB-4E3C-B432-C8AA358B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4</cp:revision>
  <cp:lastPrinted>2016-05-03T14:52:00Z</cp:lastPrinted>
  <dcterms:created xsi:type="dcterms:W3CDTF">2016-05-03T14:42:00Z</dcterms:created>
  <dcterms:modified xsi:type="dcterms:W3CDTF">2016-05-03T14:53:00Z</dcterms:modified>
</cp:coreProperties>
</file>