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01</w:t>
      </w:r>
      <w:r w:rsidR="004A6D1B">
        <w:rPr>
          <w:rFonts w:ascii="Arial" w:hAnsi="Arial" w:cs="Arial"/>
          <w:b/>
          <w:sz w:val="22"/>
          <w:szCs w:val="22"/>
          <w:lang w:val="es-MX"/>
        </w:rPr>
        <w:t>9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189° inciso 6) 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 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al</w:t>
      </w:r>
      <w:r w:rsidR="004147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D1B">
        <w:rPr>
          <w:rFonts w:ascii="Arial" w:hAnsi="Arial" w:cs="Arial"/>
          <w:sz w:val="22"/>
          <w:szCs w:val="22"/>
        </w:rPr>
        <w:t>Blgo</w:t>
      </w:r>
      <w:proofErr w:type="spellEnd"/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4A6D1B">
        <w:rPr>
          <w:rFonts w:ascii="Arial" w:hAnsi="Arial" w:cs="Arial"/>
          <w:b/>
          <w:smallCaps/>
          <w:sz w:val="22"/>
          <w:szCs w:val="22"/>
        </w:rPr>
        <w:t>Javier Jesús Cárdenas Tenorio</w:t>
      </w:r>
      <w:r w:rsidR="0041477F">
        <w:rPr>
          <w:rFonts w:ascii="Arial" w:hAnsi="Arial" w:cs="Arial"/>
          <w:sz w:val="22"/>
          <w:szCs w:val="22"/>
        </w:rPr>
        <w:t>, como Jef</w:t>
      </w:r>
      <w:r w:rsidR="004A6D1B">
        <w:rPr>
          <w:rFonts w:ascii="Arial" w:hAnsi="Arial" w:cs="Arial"/>
          <w:sz w:val="22"/>
          <w:szCs w:val="22"/>
        </w:rPr>
        <w:t>e de Laboratorio y Talleres de Ciencias Básicas</w:t>
      </w:r>
      <w:r w:rsidR="003D39DB">
        <w:rPr>
          <w:rFonts w:ascii="Arial" w:hAnsi="Arial" w:cs="Arial"/>
          <w:sz w:val="22"/>
          <w:szCs w:val="22"/>
        </w:rPr>
        <w:t xml:space="preserve"> </w:t>
      </w:r>
      <w:r w:rsidR="00E258DB">
        <w:rPr>
          <w:rFonts w:ascii="Arial" w:hAnsi="Arial" w:cs="Arial"/>
          <w:sz w:val="22"/>
          <w:szCs w:val="22"/>
        </w:rPr>
        <w:t xml:space="preserve">de la Facultad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BC19C7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851243" w:rsidRPr="00E258DB">
        <w:rPr>
          <w:rFonts w:ascii="Arial" w:hAnsi="Arial" w:cs="Arial"/>
          <w:sz w:val="22"/>
          <w:szCs w:val="22"/>
        </w:rPr>
        <w:t>º</w:t>
      </w:r>
      <w:r w:rsidR="00851243"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 w:rsidR="004A6D1B">
        <w:rPr>
          <w:rFonts w:ascii="Arial" w:hAnsi="Arial" w:cs="Arial"/>
          <w:sz w:val="22"/>
          <w:szCs w:val="22"/>
        </w:rPr>
        <w:t>iencias de la Salud e interesado</w:t>
      </w:r>
      <w:r w:rsidR="00851243" w:rsidRPr="00E258DB">
        <w:rPr>
          <w:rFonts w:ascii="Arial" w:hAnsi="Arial" w:cs="Arial"/>
          <w:sz w:val="22"/>
          <w:szCs w:val="22"/>
        </w:rPr>
        <w:t>s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14" w:rsidRDefault="00A94914">
      <w:r>
        <w:separator/>
      </w:r>
    </w:p>
  </w:endnote>
  <w:endnote w:type="continuationSeparator" w:id="0">
    <w:p w:rsidR="00A94914" w:rsidRDefault="00A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14" w:rsidRDefault="00A94914">
      <w:r>
        <w:separator/>
      </w:r>
    </w:p>
  </w:footnote>
  <w:footnote w:type="continuationSeparator" w:id="0">
    <w:p w:rsidR="00A94914" w:rsidRDefault="00A9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560B"/>
    <w:rsid w:val="007B0B54"/>
    <w:rsid w:val="007B7C6F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3DD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941F8"/>
    <w:rsid w:val="00A94914"/>
    <w:rsid w:val="00AA47AD"/>
    <w:rsid w:val="00AC4A2B"/>
    <w:rsid w:val="00AD00E9"/>
    <w:rsid w:val="00AD16B2"/>
    <w:rsid w:val="00B2550C"/>
    <w:rsid w:val="00B35E70"/>
    <w:rsid w:val="00B53F99"/>
    <w:rsid w:val="00B70991"/>
    <w:rsid w:val="00B71395"/>
    <w:rsid w:val="00BA0842"/>
    <w:rsid w:val="00BA56FF"/>
    <w:rsid w:val="00BB1CB6"/>
    <w:rsid w:val="00BC19C7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0474-0ACE-491B-8D90-A0749DB8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2016-03-04T23:42:00Z</cp:lastPrinted>
  <dcterms:created xsi:type="dcterms:W3CDTF">2016-03-04T23:40:00Z</dcterms:created>
  <dcterms:modified xsi:type="dcterms:W3CDTF">2016-03-09T00:34:00Z</dcterms:modified>
</cp:coreProperties>
</file>