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72" w:rsidRPr="00F13D32" w:rsidRDefault="00BE6272" w:rsidP="00BE6272">
      <w:pPr>
        <w:tabs>
          <w:tab w:val="left" w:pos="6946"/>
        </w:tabs>
        <w:jc w:val="both"/>
        <w:rPr>
          <w:rFonts w:ascii="Arial Narrow" w:hAnsi="Arial Narrow"/>
          <w:lang w:val="es-MX"/>
        </w:rPr>
      </w:pPr>
      <w:r w:rsidRPr="00F13D32">
        <w:rPr>
          <w:rFonts w:ascii="Arial Narrow" w:hAnsi="Arial Narrow"/>
          <w:lang w:val="es-MX"/>
        </w:rPr>
        <w:t xml:space="preserve">Callao, 25 de mayo </w:t>
      </w:r>
      <w:r w:rsidRPr="00F13D32">
        <w:rPr>
          <w:rFonts w:ascii="Arial Narrow" w:hAnsi="Arial Narrow"/>
        </w:rPr>
        <w:t xml:space="preserve">del </w:t>
      </w:r>
      <w:r w:rsidRPr="00F13D32">
        <w:rPr>
          <w:rFonts w:ascii="Arial Narrow" w:hAnsi="Arial Narrow"/>
          <w:lang w:val="es-MX"/>
        </w:rPr>
        <w:t>2017.</w:t>
      </w:r>
    </w:p>
    <w:p w:rsidR="00BE6272" w:rsidRPr="00F13D32" w:rsidRDefault="00BE6272" w:rsidP="00BE6272">
      <w:pPr>
        <w:jc w:val="both"/>
        <w:rPr>
          <w:rFonts w:ascii="Arial Narrow" w:hAnsi="Arial Narrow"/>
          <w:lang w:val="es-MX"/>
        </w:rPr>
      </w:pPr>
    </w:p>
    <w:p w:rsidR="00BE6272" w:rsidRPr="00F13D32" w:rsidRDefault="00BE6272" w:rsidP="00BE6272">
      <w:pPr>
        <w:jc w:val="both"/>
        <w:rPr>
          <w:rFonts w:ascii="Arial Narrow" w:hAnsi="Arial Narrow"/>
          <w:lang w:val="es-MX"/>
        </w:rPr>
      </w:pPr>
      <w:r w:rsidRPr="00F13D32">
        <w:rPr>
          <w:rFonts w:ascii="Arial Narrow" w:hAnsi="Arial Narrow"/>
          <w:lang w:val="es-MX"/>
        </w:rPr>
        <w:t>Señor:</w:t>
      </w:r>
    </w:p>
    <w:p w:rsidR="00BE6272" w:rsidRPr="00F13D32" w:rsidRDefault="00BE6272" w:rsidP="00BE6272">
      <w:pPr>
        <w:tabs>
          <w:tab w:val="left" w:pos="6792"/>
        </w:tabs>
        <w:jc w:val="both"/>
        <w:rPr>
          <w:rFonts w:ascii="Arial Narrow" w:hAnsi="Arial Narrow"/>
          <w:lang w:val="es-MX"/>
        </w:rPr>
      </w:pPr>
    </w:p>
    <w:p w:rsidR="00BE6272" w:rsidRPr="00F13D32" w:rsidRDefault="00BE6272" w:rsidP="00BE6272">
      <w:pPr>
        <w:tabs>
          <w:tab w:val="left" w:pos="6792"/>
        </w:tabs>
        <w:jc w:val="both"/>
        <w:rPr>
          <w:rFonts w:ascii="Arial Narrow" w:hAnsi="Arial Narrow"/>
          <w:lang w:val="es-MX"/>
        </w:rPr>
      </w:pPr>
      <w:r w:rsidRPr="00F13D32">
        <w:rPr>
          <w:rFonts w:ascii="Arial Narrow" w:hAnsi="Arial Narrow"/>
          <w:lang w:val="es-MX"/>
        </w:rPr>
        <w:t>Presente.-</w:t>
      </w:r>
      <w:r w:rsidRPr="00F13D32">
        <w:rPr>
          <w:rFonts w:ascii="Arial Narrow" w:hAnsi="Arial Narrow"/>
          <w:lang w:val="es-MX"/>
        </w:rPr>
        <w:tab/>
      </w:r>
    </w:p>
    <w:p w:rsidR="00BE6272" w:rsidRPr="00F13D32" w:rsidRDefault="00BE6272" w:rsidP="00BE6272">
      <w:pPr>
        <w:ind w:left="708"/>
        <w:jc w:val="both"/>
        <w:rPr>
          <w:rFonts w:ascii="Arial Narrow" w:hAnsi="Arial Narrow"/>
          <w:lang w:val="es-MX"/>
        </w:rPr>
      </w:pPr>
    </w:p>
    <w:p w:rsidR="00BE6272" w:rsidRPr="00F13D32" w:rsidRDefault="00BE6272" w:rsidP="00BE6272">
      <w:pPr>
        <w:jc w:val="both"/>
        <w:rPr>
          <w:rFonts w:ascii="Arial Narrow" w:hAnsi="Arial Narrow"/>
          <w:lang w:val="es-MX"/>
        </w:rPr>
      </w:pPr>
      <w:r w:rsidRPr="00F13D32">
        <w:rPr>
          <w:rFonts w:ascii="Arial Narrow" w:hAnsi="Arial Narrow"/>
          <w:lang w:val="es-MX"/>
        </w:rPr>
        <w:t xml:space="preserve">Con fecha 25 de mayo </w:t>
      </w:r>
      <w:r w:rsidRPr="00F13D32">
        <w:rPr>
          <w:rFonts w:ascii="Arial Narrow" w:hAnsi="Arial Narrow"/>
        </w:rPr>
        <w:t xml:space="preserve">del </w:t>
      </w:r>
      <w:r w:rsidRPr="00F13D32">
        <w:rPr>
          <w:rFonts w:ascii="Arial Narrow" w:hAnsi="Arial Narrow"/>
          <w:lang w:val="es-MX"/>
        </w:rPr>
        <w:t>2017 se ha expedido la siguiente Resolución:</w:t>
      </w:r>
    </w:p>
    <w:p w:rsidR="00BE6272" w:rsidRPr="00F13D32" w:rsidRDefault="00BE6272" w:rsidP="00BE6272">
      <w:pPr>
        <w:jc w:val="both"/>
        <w:rPr>
          <w:rFonts w:ascii="Arial Narrow" w:hAnsi="Arial Narrow"/>
          <w:lang w:val="es-MX"/>
        </w:rPr>
      </w:pPr>
      <w:r w:rsidRPr="00F13D32">
        <w:rPr>
          <w:rFonts w:ascii="Arial Narrow" w:hAnsi="Arial Narrow"/>
          <w:b/>
          <w:u w:val="single"/>
          <w:lang w:val="es-MX"/>
        </w:rPr>
        <w:t xml:space="preserve">RESOLUCIÓN DE </w:t>
      </w:r>
      <w:r w:rsidRPr="00F13D32">
        <w:rPr>
          <w:rFonts w:ascii="Arial Narrow" w:hAnsi="Arial Narrow"/>
          <w:b/>
          <w:caps/>
          <w:u w:val="single"/>
          <w:lang w:val="es-MX"/>
        </w:rPr>
        <w:t xml:space="preserve">consejo de facultad </w:t>
      </w:r>
      <w:r w:rsidRPr="00F13D32">
        <w:rPr>
          <w:rFonts w:ascii="Arial Narrow" w:hAnsi="Arial Narrow"/>
          <w:b/>
          <w:u w:val="single"/>
          <w:lang w:val="es-MX"/>
        </w:rPr>
        <w:t>Nº 68</w:t>
      </w:r>
      <w:r w:rsidRPr="00F13D32">
        <w:rPr>
          <w:rFonts w:ascii="Arial Narrow" w:hAnsi="Arial Narrow"/>
          <w:b/>
          <w:u w:val="single"/>
          <w:lang w:val="es-MX"/>
        </w:rPr>
        <w:t>1</w:t>
      </w:r>
      <w:r w:rsidRPr="00F13D32">
        <w:rPr>
          <w:rFonts w:ascii="Arial Narrow" w:hAnsi="Arial Narrow"/>
          <w:b/>
          <w:u w:val="single"/>
          <w:lang w:val="es-MX"/>
        </w:rPr>
        <w:t>-2017-CF/FCS</w:t>
      </w:r>
      <w:r w:rsidRPr="00F13D32">
        <w:rPr>
          <w:rFonts w:ascii="Arial Narrow" w:hAnsi="Arial Narrow"/>
          <w:b/>
          <w:lang w:val="es-MX"/>
        </w:rPr>
        <w:t xml:space="preserve">.- Callao, mayo 25 del 2017.- EL </w:t>
      </w:r>
      <w:r w:rsidRPr="00F13D32">
        <w:rPr>
          <w:rFonts w:ascii="Arial Narrow" w:hAnsi="Arial Narrow"/>
          <w:b/>
          <w:caps/>
          <w:lang w:val="es-MX"/>
        </w:rPr>
        <w:t>consejo de facultad</w:t>
      </w:r>
      <w:r w:rsidRPr="00F13D32">
        <w:rPr>
          <w:rFonts w:ascii="Arial Narrow" w:hAnsi="Arial Narrow"/>
          <w:b/>
          <w:lang w:val="es-MX"/>
        </w:rPr>
        <w:t xml:space="preserve"> DE LA FACULTAD DE CIENCIAS DE LA SALUD DE LA UNIVERSIDAD NACIONAL DEL CALLAO.-                                             </w:t>
      </w:r>
    </w:p>
    <w:p w:rsidR="003520BD" w:rsidRPr="00F13D32" w:rsidRDefault="003520BD" w:rsidP="006120CD">
      <w:pPr>
        <w:jc w:val="both"/>
        <w:rPr>
          <w:rFonts w:ascii="Arial Narrow" w:hAnsi="Arial Narrow"/>
          <w:b/>
          <w:color w:val="000000"/>
        </w:rPr>
      </w:pPr>
    </w:p>
    <w:p w:rsidR="003520BD" w:rsidRPr="00F13D32" w:rsidRDefault="003520BD" w:rsidP="00546ACD">
      <w:pPr>
        <w:ind w:firstLine="708"/>
        <w:jc w:val="both"/>
        <w:rPr>
          <w:rFonts w:ascii="Arial Narrow" w:hAnsi="Arial Narrow"/>
          <w:color w:val="000000"/>
        </w:rPr>
      </w:pPr>
      <w:r w:rsidRPr="00F13D32">
        <w:rPr>
          <w:rFonts w:ascii="Arial Narrow" w:hAnsi="Arial Narrow"/>
          <w:color w:val="000000"/>
        </w:rPr>
        <w:t>V</w:t>
      </w:r>
      <w:r w:rsidR="00BE6272" w:rsidRPr="00F13D32">
        <w:rPr>
          <w:rFonts w:ascii="Arial Narrow" w:hAnsi="Arial Narrow"/>
          <w:color w:val="000000"/>
        </w:rPr>
        <w:t>isto</w:t>
      </w:r>
      <w:r w:rsidRPr="00F13D32">
        <w:rPr>
          <w:rFonts w:ascii="Arial Narrow" w:hAnsi="Arial Narrow"/>
          <w:color w:val="000000"/>
        </w:rPr>
        <w:t xml:space="preserve"> </w:t>
      </w:r>
      <w:r w:rsidR="00BE6272" w:rsidRPr="00F13D32">
        <w:rPr>
          <w:rFonts w:ascii="Arial Narrow" w:hAnsi="Arial Narrow"/>
          <w:color w:val="000000"/>
        </w:rPr>
        <w:t>l</w:t>
      </w:r>
      <w:r w:rsidRPr="00F13D32">
        <w:rPr>
          <w:rFonts w:ascii="Arial Narrow" w:hAnsi="Arial Narrow"/>
          <w:color w:val="000000"/>
        </w:rPr>
        <w:t xml:space="preserve">a Hoja de Trámite Documentario N° 02047109 de fecha 07 de marzo de 2017, por el cual se remite a la Facultad de Ciencias de la Salud, para que se sirva atender el Proveído N° 362-2017-OAJ de la Oficina de Asesoría Jurídica de la Universidad Nacional del Callao y, </w:t>
      </w:r>
    </w:p>
    <w:p w:rsidR="006120CD" w:rsidRPr="00F13D32" w:rsidRDefault="006120CD" w:rsidP="006120CD">
      <w:pPr>
        <w:ind w:firstLine="708"/>
        <w:jc w:val="both"/>
        <w:rPr>
          <w:rFonts w:ascii="Arial Narrow" w:hAnsi="Arial Narrow"/>
          <w:color w:val="000000"/>
        </w:rPr>
      </w:pPr>
    </w:p>
    <w:p w:rsidR="006120CD" w:rsidRPr="00F13D32" w:rsidRDefault="006120CD" w:rsidP="006120CD">
      <w:pPr>
        <w:pStyle w:val="Textoindependiente3"/>
        <w:tabs>
          <w:tab w:val="clear" w:pos="6946"/>
          <w:tab w:val="left" w:pos="709"/>
        </w:tabs>
        <w:rPr>
          <w:b/>
          <w:color w:val="000000"/>
          <w:szCs w:val="24"/>
        </w:rPr>
      </w:pPr>
      <w:r w:rsidRPr="00F13D32">
        <w:rPr>
          <w:b/>
          <w:color w:val="000000"/>
          <w:szCs w:val="24"/>
        </w:rPr>
        <w:t>CONSIDERANDO:</w:t>
      </w:r>
    </w:p>
    <w:p w:rsidR="00926F7D" w:rsidRPr="00F13D32" w:rsidRDefault="00926F7D" w:rsidP="00926F7D">
      <w:pPr>
        <w:jc w:val="both"/>
        <w:rPr>
          <w:rFonts w:ascii="Arial Narrow" w:hAnsi="Arial Narrow"/>
          <w:color w:val="000000"/>
        </w:rPr>
      </w:pPr>
    </w:p>
    <w:p w:rsidR="003520BD" w:rsidRPr="00F13D32" w:rsidRDefault="006120CD" w:rsidP="00546ACD">
      <w:pPr>
        <w:ind w:firstLine="708"/>
        <w:jc w:val="both"/>
        <w:rPr>
          <w:rFonts w:ascii="Arial Narrow" w:hAnsi="Arial Narrow"/>
          <w:color w:val="000000"/>
        </w:rPr>
      </w:pPr>
      <w:r w:rsidRPr="00F13D32">
        <w:rPr>
          <w:rFonts w:ascii="Arial Narrow" w:hAnsi="Arial Narrow"/>
          <w:color w:val="000000"/>
        </w:rPr>
        <w:t xml:space="preserve">Que, </w:t>
      </w:r>
      <w:r w:rsidR="003520BD" w:rsidRPr="00F13D32">
        <w:rPr>
          <w:rFonts w:ascii="Arial Narrow" w:hAnsi="Arial Narrow"/>
          <w:color w:val="000000"/>
        </w:rPr>
        <w:t xml:space="preserve">mediante </w:t>
      </w:r>
      <w:r w:rsidR="003520BD" w:rsidRPr="00F13D32">
        <w:rPr>
          <w:rFonts w:ascii="Arial Narrow" w:hAnsi="Arial Narrow"/>
          <w:b/>
          <w:color w:val="000000"/>
        </w:rPr>
        <w:t>Proveído N° 362-2017-OAJ</w:t>
      </w:r>
      <w:r w:rsidR="003520BD" w:rsidRPr="00F13D32">
        <w:rPr>
          <w:rFonts w:ascii="Arial Narrow" w:hAnsi="Arial Narrow"/>
          <w:color w:val="000000"/>
        </w:rPr>
        <w:t xml:space="preserve"> de fecha 11 de abril de 2017, la Oficina de Asesoría Jurídica de la Universidad Nacional del Callao, sugiere que la Resolución que encarga al </w:t>
      </w:r>
      <w:r w:rsidR="003520BD" w:rsidRPr="00F13D32">
        <w:rPr>
          <w:rFonts w:ascii="Arial Narrow" w:hAnsi="Arial Narrow"/>
          <w:b/>
          <w:color w:val="000000"/>
        </w:rPr>
        <w:t>Docente Juan Manuel Ñiquen Quesquén</w:t>
      </w:r>
      <w:r w:rsidR="003520BD" w:rsidRPr="00F13D32">
        <w:rPr>
          <w:rFonts w:ascii="Arial Narrow" w:hAnsi="Arial Narrow"/>
          <w:color w:val="000000"/>
        </w:rPr>
        <w:t xml:space="preserve"> en el cargo de Director de</w:t>
      </w:r>
      <w:r w:rsidR="00BE6272" w:rsidRPr="00F13D32">
        <w:rPr>
          <w:rFonts w:ascii="Arial Narrow" w:hAnsi="Arial Narrow"/>
          <w:color w:val="000000"/>
        </w:rPr>
        <w:t>l</w:t>
      </w:r>
      <w:r w:rsidR="003520BD" w:rsidRPr="00F13D32">
        <w:rPr>
          <w:rFonts w:ascii="Arial Narrow" w:hAnsi="Arial Narrow"/>
          <w:color w:val="000000"/>
        </w:rPr>
        <w:t xml:space="preserve"> Departamento Académico de Educación Física, debe ser emitida por el Consejo de Facultad, y que además el docente propuesto debe cumplir con los requisitos exigidos por el Estatuto para su elección como es ostentar la categoría de Principal, de no ser así en la misma resolución debe sustentarse los motivos por las que se optó por encargar a un docente de otra categoría.</w:t>
      </w:r>
    </w:p>
    <w:p w:rsidR="00926F7D" w:rsidRPr="00F13D32" w:rsidRDefault="00926F7D" w:rsidP="0076488F">
      <w:pPr>
        <w:jc w:val="both"/>
        <w:rPr>
          <w:rFonts w:ascii="Arial Narrow" w:hAnsi="Arial Narrow"/>
          <w:color w:val="000000"/>
        </w:rPr>
      </w:pPr>
    </w:p>
    <w:p w:rsidR="00926F7D" w:rsidRPr="00F13D32" w:rsidRDefault="00BE01BD" w:rsidP="00546ACD">
      <w:pPr>
        <w:ind w:firstLine="708"/>
        <w:jc w:val="both"/>
        <w:rPr>
          <w:rFonts w:ascii="Arial Narrow" w:hAnsi="Arial Narrow"/>
          <w:color w:val="000000"/>
        </w:rPr>
      </w:pPr>
      <w:r w:rsidRPr="00F13D32">
        <w:rPr>
          <w:rFonts w:ascii="Arial Narrow" w:hAnsi="Arial Narrow"/>
          <w:color w:val="000000"/>
        </w:rPr>
        <w:t xml:space="preserve">Que, </w:t>
      </w:r>
      <w:r w:rsidR="0076488F" w:rsidRPr="00F13D32">
        <w:rPr>
          <w:rFonts w:ascii="Arial Narrow" w:hAnsi="Arial Narrow"/>
          <w:color w:val="000000"/>
        </w:rPr>
        <w:t xml:space="preserve">el </w:t>
      </w:r>
      <w:r w:rsidR="0076488F" w:rsidRPr="00F13D32">
        <w:rPr>
          <w:rFonts w:ascii="Arial Narrow" w:hAnsi="Arial Narrow"/>
          <w:b/>
          <w:color w:val="000000"/>
        </w:rPr>
        <w:t>Art.°</w:t>
      </w:r>
      <w:r w:rsidR="00926F7D" w:rsidRPr="00F13D32">
        <w:rPr>
          <w:rFonts w:ascii="Arial Narrow" w:hAnsi="Arial Narrow"/>
          <w:b/>
          <w:color w:val="000000"/>
        </w:rPr>
        <w:t xml:space="preserve"> 72 del Estatuto de la Universidad Nacional del Callao</w:t>
      </w:r>
      <w:r w:rsidR="00926F7D" w:rsidRPr="00F13D32">
        <w:rPr>
          <w:rFonts w:ascii="Arial Narrow" w:hAnsi="Arial Narrow"/>
          <w:color w:val="000000"/>
        </w:rPr>
        <w:t xml:space="preserve"> preceptúa que cada departamento académico, </w:t>
      </w:r>
      <w:r w:rsidR="0076488F" w:rsidRPr="00F13D32">
        <w:rPr>
          <w:rFonts w:ascii="Arial Narrow" w:hAnsi="Arial Narrow"/>
          <w:color w:val="000000"/>
        </w:rPr>
        <w:t>está</w:t>
      </w:r>
      <w:r w:rsidR="00926F7D" w:rsidRPr="00F13D32">
        <w:rPr>
          <w:rFonts w:ascii="Arial Narrow" w:hAnsi="Arial Narrow"/>
          <w:color w:val="000000"/>
        </w:rPr>
        <w:t xml:space="preserve"> dirigido por un director elegido entre los docentes principales a tiempo completo o dedicación exclusiva, por los docentes ordinarios pertenecientes a dicho departamento por el periodo de 02 (dos años). El director puede ser reelegido solo por un periodo inmediato adicional.</w:t>
      </w:r>
    </w:p>
    <w:p w:rsidR="000957E1" w:rsidRPr="00F13D32" w:rsidRDefault="000957E1" w:rsidP="0076488F">
      <w:pPr>
        <w:jc w:val="both"/>
        <w:rPr>
          <w:rFonts w:ascii="Arial Narrow" w:hAnsi="Arial Narrow"/>
          <w:color w:val="000000"/>
        </w:rPr>
      </w:pPr>
    </w:p>
    <w:p w:rsidR="000957E1" w:rsidRPr="00F13D32" w:rsidRDefault="000957E1" w:rsidP="00546ACD">
      <w:pPr>
        <w:ind w:firstLine="708"/>
        <w:jc w:val="both"/>
        <w:rPr>
          <w:rFonts w:ascii="Arial Narrow" w:hAnsi="Arial Narrow"/>
          <w:color w:val="000000"/>
        </w:rPr>
      </w:pPr>
      <w:r w:rsidRPr="00F13D32">
        <w:rPr>
          <w:rFonts w:ascii="Arial Narrow" w:hAnsi="Arial Narrow"/>
          <w:color w:val="000000"/>
        </w:rPr>
        <w:t xml:space="preserve">Que, en el presente caso, </w:t>
      </w:r>
      <w:r w:rsidR="006366B2" w:rsidRPr="00F13D32">
        <w:rPr>
          <w:rFonts w:ascii="Arial Narrow" w:hAnsi="Arial Narrow"/>
          <w:color w:val="000000"/>
        </w:rPr>
        <w:t xml:space="preserve">se tiene en cuenta que mediante </w:t>
      </w:r>
      <w:r w:rsidR="006366B2" w:rsidRPr="00F13D32">
        <w:rPr>
          <w:rFonts w:ascii="Arial Narrow" w:hAnsi="Arial Narrow"/>
          <w:b/>
          <w:color w:val="000000"/>
        </w:rPr>
        <w:t>Resolución N° 119-2016-CF/FCS</w:t>
      </w:r>
      <w:r w:rsidR="006366B2" w:rsidRPr="00F13D32">
        <w:rPr>
          <w:rFonts w:ascii="Arial Narrow" w:hAnsi="Arial Narrow"/>
          <w:color w:val="000000"/>
        </w:rPr>
        <w:t xml:space="preserve"> de fecha 26 de febrero de 2016, el Consejo de Facultad de Ciencias de la Salud aprobó la adscripción de los profesores a la Escuela Profesional de Educación Física de la Facultad de Ciencias de la Salud, advirtiéndose que aparecen adscritos los profesores principales</w:t>
      </w:r>
      <w:r w:rsidR="00BE6272" w:rsidRPr="00F13D32">
        <w:rPr>
          <w:rFonts w:ascii="Arial Narrow" w:hAnsi="Arial Narrow"/>
          <w:color w:val="000000"/>
        </w:rPr>
        <w:t xml:space="preserve"> el </w:t>
      </w:r>
      <w:r w:rsidR="00BE6272" w:rsidRPr="00F13D32">
        <w:rPr>
          <w:rFonts w:ascii="Arial Narrow" w:hAnsi="Arial Narrow"/>
          <w:b/>
          <w:color w:val="000000"/>
        </w:rPr>
        <w:t>Dr.</w:t>
      </w:r>
      <w:r w:rsidR="00BE6272" w:rsidRPr="00F13D32">
        <w:rPr>
          <w:rFonts w:ascii="Arial Narrow" w:hAnsi="Arial Narrow"/>
          <w:color w:val="000000"/>
        </w:rPr>
        <w:t xml:space="preserve"> </w:t>
      </w:r>
      <w:r w:rsidR="006366B2" w:rsidRPr="00F13D32">
        <w:rPr>
          <w:rFonts w:ascii="Arial Narrow" w:hAnsi="Arial Narrow"/>
          <w:b/>
          <w:color w:val="000000"/>
        </w:rPr>
        <w:t xml:space="preserve">HERNAN </w:t>
      </w:r>
      <w:r w:rsidR="00546ACD" w:rsidRPr="00F13D32">
        <w:rPr>
          <w:rFonts w:ascii="Arial Narrow" w:hAnsi="Arial Narrow"/>
          <w:b/>
          <w:color w:val="000000"/>
        </w:rPr>
        <w:t xml:space="preserve">OSCAR </w:t>
      </w:r>
      <w:r w:rsidR="006366B2" w:rsidRPr="00F13D32">
        <w:rPr>
          <w:rFonts w:ascii="Arial Narrow" w:hAnsi="Arial Narrow"/>
          <w:b/>
          <w:color w:val="000000"/>
        </w:rPr>
        <w:t>CORTEZ GUTIERRÉZ</w:t>
      </w:r>
      <w:r w:rsidR="006366B2" w:rsidRPr="00F13D32">
        <w:rPr>
          <w:rFonts w:ascii="Arial Narrow" w:hAnsi="Arial Narrow"/>
          <w:color w:val="000000"/>
        </w:rPr>
        <w:t xml:space="preserve"> y</w:t>
      </w:r>
      <w:r w:rsidR="00BE6272" w:rsidRPr="00F13D32">
        <w:rPr>
          <w:rFonts w:ascii="Arial Narrow" w:hAnsi="Arial Narrow"/>
          <w:color w:val="000000"/>
        </w:rPr>
        <w:t xml:space="preserve"> el </w:t>
      </w:r>
      <w:r w:rsidR="00BE6272" w:rsidRPr="00F13D32">
        <w:rPr>
          <w:rFonts w:ascii="Arial Narrow" w:hAnsi="Arial Narrow"/>
          <w:b/>
          <w:color w:val="000000"/>
        </w:rPr>
        <w:t>Dr.</w:t>
      </w:r>
      <w:r w:rsidR="006366B2" w:rsidRPr="00F13D32">
        <w:rPr>
          <w:rFonts w:ascii="Arial Narrow" w:hAnsi="Arial Narrow"/>
          <w:color w:val="000000"/>
        </w:rPr>
        <w:t xml:space="preserve"> </w:t>
      </w:r>
      <w:r w:rsidR="006366B2" w:rsidRPr="00F13D32">
        <w:rPr>
          <w:rFonts w:ascii="Arial Narrow" w:hAnsi="Arial Narrow"/>
          <w:b/>
          <w:color w:val="000000"/>
        </w:rPr>
        <w:t>LUCIO ARNULFO FERRER PEÑARANDA</w:t>
      </w:r>
      <w:r w:rsidR="006366B2" w:rsidRPr="00F13D32">
        <w:rPr>
          <w:rFonts w:ascii="Arial Narrow" w:hAnsi="Arial Narrow"/>
          <w:color w:val="000000"/>
        </w:rPr>
        <w:t xml:space="preserve">, quienes a la actualidad ocupan cargos administrativos. En efecto, el </w:t>
      </w:r>
      <w:r w:rsidR="00546ACD" w:rsidRPr="00F13D32">
        <w:rPr>
          <w:rFonts w:ascii="Arial Narrow" w:hAnsi="Arial Narrow"/>
          <w:b/>
          <w:color w:val="000000"/>
        </w:rPr>
        <w:t>Dr.</w:t>
      </w:r>
      <w:r w:rsidR="00546ACD" w:rsidRPr="00F13D32">
        <w:rPr>
          <w:rFonts w:ascii="Arial Narrow" w:hAnsi="Arial Narrow"/>
          <w:color w:val="000000"/>
        </w:rPr>
        <w:t xml:space="preserve"> </w:t>
      </w:r>
      <w:r w:rsidR="00546ACD" w:rsidRPr="00F13D32">
        <w:rPr>
          <w:rFonts w:ascii="Arial Narrow" w:hAnsi="Arial Narrow"/>
          <w:b/>
          <w:color w:val="000000"/>
        </w:rPr>
        <w:t>HERNAN OSCAR CORTEZ GUTIERRÉZ</w:t>
      </w:r>
      <w:r w:rsidR="006366B2" w:rsidRPr="00F13D32">
        <w:rPr>
          <w:rFonts w:ascii="Arial Narrow" w:hAnsi="Arial Narrow"/>
          <w:color w:val="000000"/>
        </w:rPr>
        <w:t xml:space="preserve">, ostenta el cargo de Director del Instituto de </w:t>
      </w:r>
      <w:r w:rsidR="00546ACD" w:rsidRPr="00F13D32">
        <w:rPr>
          <w:rFonts w:ascii="Arial Narrow" w:hAnsi="Arial Narrow"/>
          <w:color w:val="000000"/>
        </w:rPr>
        <w:t>Alto Nivel</w:t>
      </w:r>
      <w:r w:rsidR="006366B2" w:rsidRPr="00F13D32">
        <w:rPr>
          <w:rFonts w:ascii="Arial Narrow" w:hAnsi="Arial Narrow"/>
          <w:color w:val="000000"/>
        </w:rPr>
        <w:t xml:space="preserve">, según </w:t>
      </w:r>
      <w:r w:rsidR="006366B2" w:rsidRPr="00F13D32">
        <w:rPr>
          <w:rFonts w:ascii="Arial Narrow" w:hAnsi="Arial Narrow"/>
          <w:b/>
          <w:color w:val="000000"/>
        </w:rPr>
        <w:t>Resolución N° 023-2016-D/FCS</w:t>
      </w:r>
      <w:r w:rsidR="006366B2" w:rsidRPr="00F13D32">
        <w:rPr>
          <w:rFonts w:ascii="Arial Narrow" w:hAnsi="Arial Narrow"/>
          <w:color w:val="000000"/>
        </w:rPr>
        <w:t xml:space="preserve"> y el </w:t>
      </w:r>
      <w:r w:rsidR="00546ACD" w:rsidRPr="00F13D32">
        <w:rPr>
          <w:rFonts w:ascii="Arial Narrow" w:hAnsi="Arial Narrow"/>
          <w:b/>
          <w:color w:val="000000"/>
        </w:rPr>
        <w:t>Dr.</w:t>
      </w:r>
      <w:r w:rsidR="00546ACD" w:rsidRPr="00F13D32">
        <w:rPr>
          <w:rFonts w:ascii="Arial Narrow" w:hAnsi="Arial Narrow"/>
          <w:color w:val="000000"/>
        </w:rPr>
        <w:t xml:space="preserve"> </w:t>
      </w:r>
      <w:r w:rsidR="00546ACD" w:rsidRPr="00F13D32">
        <w:rPr>
          <w:rFonts w:ascii="Arial Narrow" w:hAnsi="Arial Narrow"/>
          <w:b/>
          <w:color w:val="000000"/>
        </w:rPr>
        <w:t>LUCIO ARNULFO FERRER PEÑARANDA</w:t>
      </w:r>
      <w:r w:rsidR="006366B2" w:rsidRPr="00F13D32">
        <w:rPr>
          <w:rFonts w:ascii="Arial Narrow" w:hAnsi="Arial Narrow"/>
          <w:color w:val="000000"/>
        </w:rPr>
        <w:t xml:space="preserve">, el cargo de Director de la Unidad de Pos Grado de la Facultad de Ciencias de la Salud, según </w:t>
      </w:r>
      <w:r w:rsidR="006366B2" w:rsidRPr="00F13D32">
        <w:rPr>
          <w:rFonts w:ascii="Arial Narrow" w:hAnsi="Arial Narrow"/>
          <w:b/>
          <w:color w:val="000000"/>
        </w:rPr>
        <w:t>Resolución N° 556-2015-CF/FCS</w:t>
      </w:r>
      <w:r w:rsidR="006366B2" w:rsidRPr="00F13D32">
        <w:rPr>
          <w:rFonts w:ascii="Arial Narrow" w:hAnsi="Arial Narrow"/>
          <w:color w:val="000000"/>
        </w:rPr>
        <w:t>. Además ambos ocupan el cargo de Asambleístas.</w:t>
      </w:r>
    </w:p>
    <w:p w:rsidR="006366B2" w:rsidRPr="00F13D32" w:rsidRDefault="006366B2" w:rsidP="00BE6272">
      <w:pPr>
        <w:jc w:val="both"/>
        <w:rPr>
          <w:rFonts w:ascii="Arial Narrow" w:hAnsi="Arial Narrow"/>
          <w:color w:val="000000"/>
        </w:rPr>
      </w:pPr>
    </w:p>
    <w:p w:rsidR="006366B2" w:rsidRPr="00F13D32" w:rsidRDefault="006366B2" w:rsidP="00546ACD">
      <w:pPr>
        <w:ind w:firstLine="708"/>
        <w:jc w:val="both"/>
        <w:rPr>
          <w:rFonts w:ascii="Arial Narrow" w:hAnsi="Arial Narrow"/>
          <w:b/>
          <w:color w:val="000000"/>
        </w:rPr>
      </w:pPr>
      <w:r w:rsidRPr="00F13D32">
        <w:rPr>
          <w:rFonts w:ascii="Arial Narrow" w:hAnsi="Arial Narrow"/>
          <w:color w:val="000000"/>
        </w:rPr>
        <w:t xml:space="preserve">Es de mencionar que la Escuela Profesional de Educación Física no cuenta con docentes Asociados, según se advierte de la </w:t>
      </w:r>
      <w:r w:rsidRPr="00F13D32">
        <w:rPr>
          <w:rFonts w:ascii="Arial Narrow" w:hAnsi="Arial Narrow"/>
          <w:b/>
          <w:color w:val="000000"/>
        </w:rPr>
        <w:t>Resolución N° 119-2016-CF/FCS.</w:t>
      </w:r>
    </w:p>
    <w:p w:rsidR="0079654D" w:rsidRPr="00F13D32" w:rsidRDefault="0079654D" w:rsidP="0076488F">
      <w:pPr>
        <w:jc w:val="both"/>
        <w:rPr>
          <w:rFonts w:ascii="Arial Narrow" w:hAnsi="Arial Narrow"/>
          <w:b/>
          <w:color w:val="000000"/>
        </w:rPr>
      </w:pPr>
    </w:p>
    <w:p w:rsidR="0079654D" w:rsidRPr="00F13D32" w:rsidRDefault="0079654D" w:rsidP="00546ACD">
      <w:pPr>
        <w:ind w:firstLine="708"/>
        <w:jc w:val="both"/>
        <w:rPr>
          <w:rFonts w:ascii="Arial Narrow" w:hAnsi="Arial Narrow"/>
          <w:color w:val="000000"/>
        </w:rPr>
      </w:pPr>
      <w:r w:rsidRPr="00F13D32">
        <w:rPr>
          <w:rFonts w:ascii="Arial Narrow" w:hAnsi="Arial Narrow"/>
          <w:color w:val="000000"/>
        </w:rPr>
        <w:t>Que, de conformidad con lo dispuesto en el artículo 20 del Reglamento de Elecciones de la Universidad Nacional del Callao, aprobado por Resolución de Consejo Universitario N° 066-2016-CU de fecha 10 de junio de 2016, corresponde al Comité Electoral</w:t>
      </w:r>
      <w:r w:rsidR="005D5BCF" w:rsidRPr="00F13D32">
        <w:rPr>
          <w:rFonts w:ascii="Arial Narrow" w:hAnsi="Arial Narrow"/>
          <w:color w:val="000000"/>
        </w:rPr>
        <w:t xml:space="preserve"> de la </w:t>
      </w:r>
      <w:r w:rsidR="00546ACD" w:rsidRPr="00F13D32">
        <w:rPr>
          <w:rFonts w:ascii="Arial Narrow" w:hAnsi="Arial Narrow"/>
          <w:color w:val="000000"/>
        </w:rPr>
        <w:t>Universidad Nacional del Callao</w:t>
      </w:r>
      <w:r w:rsidR="005D5BCF" w:rsidRPr="00F13D32">
        <w:rPr>
          <w:rFonts w:ascii="Arial Narrow" w:hAnsi="Arial Narrow"/>
          <w:color w:val="000000"/>
        </w:rPr>
        <w:t xml:space="preserve"> atender entre otros, los procesos electorales para elegir a: Elección de Directores de los Departamentos Académicos.</w:t>
      </w:r>
    </w:p>
    <w:p w:rsidR="005D5BCF" w:rsidRPr="00F13D32" w:rsidRDefault="005D5BCF" w:rsidP="0076488F">
      <w:pPr>
        <w:jc w:val="both"/>
        <w:rPr>
          <w:rFonts w:ascii="Arial Narrow" w:hAnsi="Arial Narrow"/>
          <w:color w:val="000000"/>
        </w:rPr>
      </w:pPr>
    </w:p>
    <w:p w:rsidR="005D5BCF" w:rsidRPr="00F13D32" w:rsidRDefault="005D5BCF" w:rsidP="00546ACD">
      <w:pPr>
        <w:ind w:firstLine="708"/>
        <w:jc w:val="both"/>
        <w:rPr>
          <w:rFonts w:ascii="Arial Narrow" w:hAnsi="Arial Narrow"/>
          <w:color w:val="000000"/>
        </w:rPr>
      </w:pPr>
      <w:r w:rsidRPr="00F13D32">
        <w:rPr>
          <w:rFonts w:ascii="Arial Narrow" w:hAnsi="Arial Narrow"/>
          <w:color w:val="000000"/>
        </w:rPr>
        <w:t>Que, por otro lado, con fecha 14 de abril del presente año, la Asamblea Universitaria, ha procedido a elegir a los integrantes del Comité Electoral periodo 2017 de la Universidad Nacional del Callao.</w:t>
      </w:r>
    </w:p>
    <w:p w:rsidR="005D5BCF" w:rsidRPr="00F13D32" w:rsidRDefault="005D5BCF" w:rsidP="0076488F">
      <w:pPr>
        <w:jc w:val="both"/>
        <w:rPr>
          <w:rFonts w:ascii="Arial Narrow" w:hAnsi="Arial Narrow"/>
          <w:color w:val="000000"/>
        </w:rPr>
      </w:pPr>
    </w:p>
    <w:p w:rsidR="005D5BCF" w:rsidRPr="00F13D32" w:rsidRDefault="005D5BCF" w:rsidP="00546ACD">
      <w:pPr>
        <w:ind w:firstLine="708"/>
        <w:jc w:val="both"/>
        <w:rPr>
          <w:rFonts w:ascii="Arial Narrow" w:hAnsi="Arial Narrow"/>
          <w:color w:val="000000"/>
        </w:rPr>
      </w:pPr>
      <w:r w:rsidRPr="00F13D32">
        <w:rPr>
          <w:rFonts w:ascii="Arial Narrow" w:hAnsi="Arial Narrow"/>
          <w:color w:val="000000"/>
        </w:rPr>
        <w:t xml:space="preserve">En tal sentido y en tanto no se publique la convocatoria a elecciones del Director de Departamento Académico de Educación Física de la Facultad de Ciencias de la Salud, se ha procedido a </w:t>
      </w:r>
      <w:r w:rsidRPr="00F13D32">
        <w:rPr>
          <w:rFonts w:ascii="Arial Narrow" w:hAnsi="Arial Narrow"/>
          <w:b/>
          <w:color w:val="000000"/>
        </w:rPr>
        <w:t>encargar</w:t>
      </w:r>
      <w:r w:rsidRPr="00F13D32">
        <w:rPr>
          <w:rFonts w:ascii="Arial Narrow" w:hAnsi="Arial Narrow"/>
          <w:color w:val="000000"/>
        </w:rPr>
        <w:t xml:space="preserve"> al docente </w:t>
      </w:r>
      <w:r w:rsidRPr="00F13D32">
        <w:rPr>
          <w:rFonts w:ascii="Arial Narrow" w:hAnsi="Arial Narrow"/>
          <w:b/>
          <w:color w:val="000000"/>
        </w:rPr>
        <w:t>Juan Manuel Ñiquen Quesquén</w:t>
      </w:r>
      <w:r w:rsidRPr="00F13D32">
        <w:rPr>
          <w:rFonts w:ascii="Arial Narrow" w:hAnsi="Arial Narrow"/>
          <w:color w:val="000000"/>
        </w:rPr>
        <w:t>, en el cargo de Director de dicha dependencia.</w:t>
      </w:r>
    </w:p>
    <w:p w:rsidR="00926F7D" w:rsidRPr="00F13D32" w:rsidRDefault="00926F7D" w:rsidP="0076488F">
      <w:pPr>
        <w:jc w:val="both"/>
        <w:rPr>
          <w:rFonts w:ascii="Arial Narrow" w:hAnsi="Arial Narrow"/>
          <w:color w:val="000000"/>
        </w:rPr>
      </w:pPr>
    </w:p>
    <w:p w:rsidR="0076488F" w:rsidRPr="00F13D32" w:rsidRDefault="0076488F" w:rsidP="00546ACD">
      <w:pPr>
        <w:ind w:firstLine="708"/>
        <w:jc w:val="both"/>
        <w:rPr>
          <w:rFonts w:ascii="Arial Narrow" w:hAnsi="Arial Narrow"/>
          <w:color w:val="000000"/>
        </w:rPr>
      </w:pPr>
      <w:r w:rsidRPr="00F13D32">
        <w:rPr>
          <w:rFonts w:ascii="Arial Narrow" w:hAnsi="Arial Narrow"/>
          <w:color w:val="000000"/>
        </w:rPr>
        <w:t>Que</w:t>
      </w:r>
      <w:r w:rsidR="00546ACD" w:rsidRPr="00F13D32">
        <w:rPr>
          <w:rFonts w:ascii="Arial Narrow" w:hAnsi="Arial Narrow"/>
          <w:color w:val="000000"/>
        </w:rPr>
        <w:t>,</w:t>
      </w:r>
      <w:r w:rsidRPr="00F13D32">
        <w:rPr>
          <w:rFonts w:ascii="Arial Narrow" w:hAnsi="Arial Narrow"/>
          <w:color w:val="000000"/>
        </w:rPr>
        <w:t xml:space="preserve"> siendo esto así, estando en </w:t>
      </w:r>
      <w:r w:rsidR="00601D61" w:rsidRPr="00F13D32">
        <w:rPr>
          <w:rFonts w:ascii="Arial Narrow" w:hAnsi="Arial Narrow"/>
          <w:color w:val="000000"/>
        </w:rPr>
        <w:t>los fundamentos antes expuestos</w:t>
      </w:r>
      <w:r w:rsidRPr="00F13D32">
        <w:rPr>
          <w:rFonts w:ascii="Arial Narrow" w:hAnsi="Arial Narrow"/>
          <w:color w:val="000000"/>
        </w:rPr>
        <w:t xml:space="preserve"> y para los efectos de continuar con la marcha académica en el Departamento Académico de Educación Física corresponde encargar dicha unidad de servicio académico hasta que se proceda la elección del titular.</w:t>
      </w:r>
    </w:p>
    <w:p w:rsidR="0076488F" w:rsidRPr="00F13D32" w:rsidRDefault="0076488F" w:rsidP="0076488F">
      <w:pPr>
        <w:jc w:val="both"/>
        <w:rPr>
          <w:rFonts w:ascii="Arial Narrow" w:hAnsi="Arial Narrow"/>
          <w:color w:val="000000"/>
        </w:rPr>
      </w:pPr>
    </w:p>
    <w:p w:rsidR="00BE6272" w:rsidRPr="00F13D32" w:rsidRDefault="00BE6272" w:rsidP="00546ACD">
      <w:pPr>
        <w:ind w:firstLine="708"/>
        <w:jc w:val="both"/>
        <w:rPr>
          <w:rFonts w:ascii="Arial Narrow" w:hAnsi="Arial Narrow"/>
        </w:rPr>
      </w:pPr>
      <w:r w:rsidRPr="00F13D32">
        <w:rPr>
          <w:rFonts w:ascii="Arial Narrow" w:hAnsi="Arial Narrow"/>
        </w:rPr>
        <w:t xml:space="preserve">Estando a lo informado, a la documentación </w:t>
      </w:r>
      <w:proofErr w:type="spellStart"/>
      <w:r w:rsidRPr="00F13D32">
        <w:rPr>
          <w:rFonts w:ascii="Arial Narrow" w:hAnsi="Arial Narrow"/>
        </w:rPr>
        <w:t>sustentatoria</w:t>
      </w:r>
      <w:proofErr w:type="spellEnd"/>
      <w:r w:rsidRPr="00F13D32">
        <w:rPr>
          <w:rFonts w:ascii="Arial Narrow" w:hAnsi="Arial Narrow"/>
        </w:rPr>
        <w:t xml:space="preserve"> y a lo acordado por el Consejo de Facultad de la Facultad de Ciencias de la </w:t>
      </w:r>
      <w:r w:rsidRPr="00F13D32">
        <w:rPr>
          <w:rFonts w:ascii="Arial Narrow" w:hAnsi="Arial Narrow"/>
          <w:lang w:val="es-MX"/>
        </w:rPr>
        <w:t>Salud,</w:t>
      </w:r>
      <w:r w:rsidRPr="00F13D32">
        <w:rPr>
          <w:rFonts w:ascii="Arial Narrow" w:hAnsi="Arial Narrow"/>
        </w:rPr>
        <w:t xml:space="preserve"> en su Sesión Ordinaria del </w:t>
      </w:r>
      <w:r w:rsidRPr="00F13D32">
        <w:rPr>
          <w:rFonts w:ascii="Arial Narrow" w:hAnsi="Arial Narrow"/>
          <w:lang w:val="es-MX"/>
        </w:rPr>
        <w:t xml:space="preserve">25 de mayo </w:t>
      </w:r>
      <w:r w:rsidRPr="00F13D32">
        <w:rPr>
          <w:rFonts w:ascii="Arial Narrow" w:hAnsi="Arial Narrow"/>
        </w:rPr>
        <w:t xml:space="preserve">del </w:t>
      </w:r>
      <w:r w:rsidRPr="00F13D32">
        <w:rPr>
          <w:rFonts w:ascii="Arial Narrow" w:hAnsi="Arial Narrow"/>
          <w:lang w:val="es-MX"/>
        </w:rPr>
        <w:t>2017</w:t>
      </w:r>
      <w:r w:rsidR="00F13D32" w:rsidRPr="00F13D32">
        <w:rPr>
          <w:rFonts w:ascii="Arial Narrow" w:hAnsi="Arial Narrow"/>
          <w:lang w:val="es-MX"/>
        </w:rPr>
        <w:t xml:space="preserve"> </w:t>
      </w:r>
      <w:r w:rsidRPr="00F13D32">
        <w:rPr>
          <w:rFonts w:ascii="Arial Narrow" w:hAnsi="Arial Narrow"/>
        </w:rPr>
        <w:t>y en uso de las atribuciones que le confiere el Art. 180º en su inciso 180.23 del Estatuto de la Universidad Nacional del Callao;</w:t>
      </w:r>
    </w:p>
    <w:p w:rsidR="0076488F" w:rsidRPr="00F13D32" w:rsidRDefault="0076488F" w:rsidP="0076488F">
      <w:pPr>
        <w:jc w:val="both"/>
        <w:rPr>
          <w:rFonts w:ascii="Arial Narrow" w:hAnsi="Arial Narrow"/>
          <w:color w:val="000000"/>
        </w:rPr>
      </w:pPr>
    </w:p>
    <w:p w:rsidR="006120CD" w:rsidRPr="00F13D32" w:rsidRDefault="006120CD" w:rsidP="006120CD">
      <w:pPr>
        <w:jc w:val="both"/>
        <w:rPr>
          <w:rFonts w:ascii="Arial Narrow" w:hAnsi="Arial Narrow"/>
          <w:b/>
        </w:rPr>
      </w:pPr>
      <w:r w:rsidRPr="00F13D32">
        <w:rPr>
          <w:rFonts w:ascii="Arial Narrow" w:hAnsi="Arial Narrow"/>
          <w:b/>
        </w:rPr>
        <w:t>RESUELVE:</w:t>
      </w:r>
    </w:p>
    <w:p w:rsidR="006120CD" w:rsidRPr="00F13D32" w:rsidRDefault="006120CD" w:rsidP="006120CD">
      <w:pPr>
        <w:jc w:val="both"/>
        <w:rPr>
          <w:rFonts w:ascii="Arial Narrow" w:hAnsi="Arial Narrow"/>
          <w:b/>
        </w:rPr>
      </w:pPr>
    </w:p>
    <w:p w:rsidR="0076488F" w:rsidRPr="00F13D32" w:rsidRDefault="006120CD" w:rsidP="0076488F">
      <w:pPr>
        <w:ind w:left="284" w:hanging="284"/>
        <w:jc w:val="both"/>
        <w:rPr>
          <w:rFonts w:ascii="Arial Narrow" w:hAnsi="Arial Narrow"/>
        </w:rPr>
      </w:pPr>
      <w:r w:rsidRPr="00F13D32">
        <w:rPr>
          <w:bCs/>
        </w:rPr>
        <w:t>1°</w:t>
      </w:r>
      <w:r w:rsidRPr="00F13D32">
        <w:rPr>
          <w:rFonts w:ascii="Arial Narrow" w:hAnsi="Arial Narrow"/>
          <w:b/>
          <w:color w:val="1F497D" w:themeColor="text2"/>
        </w:rPr>
        <w:t xml:space="preserve"> </w:t>
      </w:r>
      <w:r w:rsidR="00F13D32" w:rsidRPr="00F13D32">
        <w:rPr>
          <w:rFonts w:ascii="Arial Narrow" w:hAnsi="Arial Narrow"/>
          <w:b/>
          <w:color w:val="1F497D" w:themeColor="text2"/>
        </w:rPr>
        <w:tab/>
      </w:r>
      <w:r w:rsidR="0076488F" w:rsidRPr="00F13D32">
        <w:rPr>
          <w:rFonts w:ascii="Arial Narrow" w:hAnsi="Arial Narrow"/>
        </w:rPr>
        <w:t xml:space="preserve">Encargar </w:t>
      </w:r>
      <w:r w:rsidR="000C7C92" w:rsidRPr="00F13D32">
        <w:rPr>
          <w:rFonts w:ascii="Arial Narrow" w:hAnsi="Arial Narrow"/>
        </w:rPr>
        <w:t xml:space="preserve">por eficacia anticipada </w:t>
      </w:r>
      <w:r w:rsidR="0076488F" w:rsidRPr="00F13D32">
        <w:rPr>
          <w:rFonts w:ascii="Arial Narrow" w:hAnsi="Arial Narrow"/>
        </w:rPr>
        <w:t xml:space="preserve">al docente </w:t>
      </w:r>
      <w:r w:rsidR="00F13D32" w:rsidRPr="00F13D32">
        <w:rPr>
          <w:rFonts w:ascii="Arial Narrow" w:hAnsi="Arial Narrow"/>
          <w:b/>
        </w:rPr>
        <w:t xml:space="preserve">Mg. </w:t>
      </w:r>
      <w:r w:rsidR="0076488F" w:rsidRPr="00F13D32">
        <w:rPr>
          <w:rFonts w:ascii="Arial Narrow" w:hAnsi="Arial Narrow"/>
          <w:b/>
        </w:rPr>
        <w:t>Juan Manuel Ñiquén Quesquén</w:t>
      </w:r>
      <w:r w:rsidR="0076488F" w:rsidRPr="00F13D32">
        <w:rPr>
          <w:rFonts w:ascii="Arial Narrow" w:hAnsi="Arial Narrow"/>
        </w:rPr>
        <w:t xml:space="preserve"> en el cargo de Director del Departamento Académico de Educación Física desde el 01 de enero hasta la </w:t>
      </w:r>
      <w:r w:rsidR="00601D61" w:rsidRPr="00F13D32">
        <w:rPr>
          <w:rFonts w:ascii="Arial Narrow" w:hAnsi="Arial Narrow"/>
        </w:rPr>
        <w:t>e</w:t>
      </w:r>
      <w:r w:rsidR="0076488F" w:rsidRPr="00F13D32">
        <w:rPr>
          <w:rFonts w:ascii="Arial Narrow" w:hAnsi="Arial Narrow"/>
        </w:rPr>
        <w:t>lección del Titular.</w:t>
      </w:r>
    </w:p>
    <w:p w:rsidR="006120CD" w:rsidRPr="00F13D32" w:rsidRDefault="006120CD" w:rsidP="006120CD">
      <w:pPr>
        <w:ind w:left="360" w:hanging="360"/>
        <w:jc w:val="both"/>
        <w:rPr>
          <w:rFonts w:ascii="Arial Narrow" w:hAnsi="Arial Narrow"/>
        </w:rPr>
      </w:pPr>
    </w:p>
    <w:p w:rsidR="006120CD" w:rsidRPr="00F13D32" w:rsidRDefault="0076507F" w:rsidP="006120CD">
      <w:pPr>
        <w:ind w:left="360" w:hanging="360"/>
        <w:jc w:val="both"/>
        <w:rPr>
          <w:rFonts w:ascii="Arial Narrow" w:hAnsi="Arial Narrow"/>
        </w:rPr>
      </w:pPr>
      <w:r w:rsidRPr="00F13D32">
        <w:rPr>
          <w:rFonts w:ascii="Arial Narrow" w:hAnsi="Arial Narrow"/>
        </w:rPr>
        <w:t>2</w:t>
      </w:r>
      <w:r w:rsidR="006C677B">
        <w:rPr>
          <w:rFonts w:ascii="Arial Narrow" w:hAnsi="Arial Narrow"/>
        </w:rPr>
        <w:t>º</w:t>
      </w:r>
      <w:r w:rsidR="006C677B">
        <w:rPr>
          <w:rFonts w:ascii="Arial Narrow" w:hAnsi="Arial Narrow"/>
        </w:rPr>
        <w:tab/>
      </w:r>
      <w:r w:rsidR="006120CD" w:rsidRPr="00F13D32">
        <w:rPr>
          <w:rFonts w:ascii="Arial Narrow" w:hAnsi="Arial Narrow"/>
        </w:rPr>
        <w:t>Transcribir la presente Resolución a</w:t>
      </w:r>
      <w:r w:rsidR="006C677B">
        <w:rPr>
          <w:rFonts w:ascii="Arial Narrow" w:hAnsi="Arial Narrow"/>
        </w:rPr>
        <w:t>l Rectorado y a</w:t>
      </w:r>
      <w:r w:rsidR="006120CD" w:rsidRPr="00F13D32">
        <w:rPr>
          <w:rFonts w:ascii="Arial Narrow" w:hAnsi="Arial Narrow"/>
        </w:rPr>
        <w:t xml:space="preserve"> las unidades académicas de la Facultad de </w:t>
      </w:r>
      <w:bookmarkStart w:id="0" w:name="_GoBack"/>
      <w:bookmarkEnd w:id="0"/>
      <w:r w:rsidR="006120CD" w:rsidRPr="00F13D32">
        <w:rPr>
          <w:rFonts w:ascii="Arial Narrow" w:hAnsi="Arial Narrow"/>
        </w:rPr>
        <w:t>Ciencias de la Salud e interesad</w:t>
      </w:r>
      <w:r w:rsidR="009C4031" w:rsidRPr="00F13D32">
        <w:rPr>
          <w:rFonts w:ascii="Arial Narrow" w:hAnsi="Arial Narrow"/>
        </w:rPr>
        <w:t>o</w:t>
      </w:r>
      <w:r w:rsidR="006120CD" w:rsidRPr="00F13D32">
        <w:rPr>
          <w:rFonts w:ascii="Arial Narrow" w:hAnsi="Arial Narrow"/>
        </w:rPr>
        <w:t>s para conocimiento y fines pertinentes.</w:t>
      </w:r>
    </w:p>
    <w:p w:rsidR="006120CD" w:rsidRPr="00F13D32" w:rsidRDefault="006120CD" w:rsidP="0076488F">
      <w:pPr>
        <w:pStyle w:val="Textoindependiente3"/>
        <w:tabs>
          <w:tab w:val="clear" w:pos="6946"/>
          <w:tab w:val="left" w:pos="142"/>
          <w:tab w:val="left" w:pos="709"/>
        </w:tabs>
        <w:rPr>
          <w:szCs w:val="24"/>
        </w:rPr>
      </w:pPr>
    </w:p>
    <w:p w:rsidR="00BE6272" w:rsidRPr="00F13D32" w:rsidRDefault="00BE6272" w:rsidP="00BE6272">
      <w:pPr>
        <w:jc w:val="both"/>
        <w:rPr>
          <w:rFonts w:ascii="Arial Narrow" w:hAnsi="Arial Narrow"/>
        </w:rPr>
      </w:pPr>
      <w:r w:rsidRPr="00F13D32">
        <w:rPr>
          <w:rFonts w:ascii="Arial Narrow" w:hAnsi="Arial Narrow"/>
        </w:rPr>
        <w:t>Regístrese, comuníquese y cúmplase.</w:t>
      </w:r>
    </w:p>
    <w:p w:rsidR="00BE6272" w:rsidRPr="00BE6272" w:rsidRDefault="00BE6272" w:rsidP="00BE6272">
      <w:pPr>
        <w:jc w:val="both"/>
        <w:rPr>
          <w:rFonts w:ascii="Arial Narrow" w:hAnsi="Arial Narrow"/>
          <w:sz w:val="22"/>
          <w:szCs w:val="22"/>
        </w:rPr>
      </w:pPr>
      <w:r w:rsidRPr="00BE6272">
        <w:rPr>
          <w:rFonts w:ascii="Arial Narrow" w:hAnsi="Arial Narrow"/>
          <w:sz w:val="22"/>
          <w:szCs w:val="22"/>
        </w:rPr>
        <w:t>(FDO.): Dra. ARCELIA OLGA ROJAS SALAZAR.- Decana de la Facultad de Ciencias de la Salud.- Sello.</w:t>
      </w:r>
    </w:p>
    <w:p w:rsidR="00BE6272" w:rsidRPr="00BE6272" w:rsidRDefault="00BE6272" w:rsidP="00BE6272">
      <w:pPr>
        <w:jc w:val="both"/>
        <w:rPr>
          <w:rFonts w:ascii="Arial Narrow" w:hAnsi="Arial Narrow"/>
          <w:sz w:val="22"/>
          <w:szCs w:val="22"/>
        </w:rPr>
      </w:pPr>
      <w:r w:rsidRPr="00BE6272">
        <w:rPr>
          <w:rFonts w:ascii="Arial Narrow" w:hAnsi="Arial Narrow"/>
          <w:sz w:val="22"/>
          <w:szCs w:val="22"/>
        </w:rPr>
        <w:t>(FDO.): Dra. MERCEDES LULILEA FERRER MEJÍA.- Secretaria Académica.- Sello</w:t>
      </w:r>
    </w:p>
    <w:p w:rsidR="00BE6272" w:rsidRPr="00BE6272" w:rsidRDefault="00BE6272" w:rsidP="00BE6272">
      <w:pPr>
        <w:jc w:val="both"/>
        <w:rPr>
          <w:rFonts w:ascii="Arial Narrow" w:hAnsi="Arial Narrow"/>
          <w:sz w:val="22"/>
          <w:szCs w:val="22"/>
        </w:rPr>
      </w:pPr>
    </w:p>
    <w:p w:rsidR="00BE6272" w:rsidRPr="00BE6272" w:rsidRDefault="00BE6272" w:rsidP="00BE6272">
      <w:pPr>
        <w:jc w:val="both"/>
        <w:rPr>
          <w:rFonts w:ascii="Arial Narrow" w:hAnsi="Arial Narrow"/>
          <w:sz w:val="22"/>
          <w:szCs w:val="22"/>
        </w:rPr>
      </w:pPr>
      <w:r w:rsidRPr="00BE6272">
        <w:rPr>
          <w:rFonts w:ascii="Arial Narrow" w:hAnsi="Arial Narrow"/>
          <w:sz w:val="22"/>
          <w:szCs w:val="22"/>
        </w:rPr>
        <w:t>Lo que transcribo a usted para los fines pertinentes.</w:t>
      </w:r>
    </w:p>
    <w:p w:rsidR="00BE6272" w:rsidRPr="00BE6272" w:rsidRDefault="00BE6272" w:rsidP="00BE6272">
      <w:pPr>
        <w:jc w:val="both"/>
        <w:rPr>
          <w:rFonts w:ascii="Arial Narrow" w:hAnsi="Arial Narrow"/>
          <w:sz w:val="22"/>
          <w:szCs w:val="22"/>
        </w:rPr>
      </w:pPr>
    </w:p>
    <w:p w:rsidR="00BE6272" w:rsidRPr="00BE6272" w:rsidRDefault="00BE6272" w:rsidP="00BE6272">
      <w:pPr>
        <w:jc w:val="both"/>
        <w:rPr>
          <w:rFonts w:ascii="Arial Narrow" w:hAnsi="Arial Narrow"/>
          <w:sz w:val="22"/>
          <w:szCs w:val="22"/>
        </w:rPr>
      </w:pPr>
    </w:p>
    <w:p w:rsidR="00BE6272" w:rsidRPr="00BE6272" w:rsidRDefault="00BE6272" w:rsidP="00BE6272">
      <w:pPr>
        <w:jc w:val="both"/>
        <w:rPr>
          <w:rFonts w:ascii="Arial Narrow" w:hAnsi="Arial Narrow"/>
          <w:sz w:val="22"/>
          <w:szCs w:val="22"/>
        </w:rPr>
      </w:pPr>
    </w:p>
    <w:p w:rsidR="00BE6272" w:rsidRPr="00BE6272" w:rsidRDefault="00BE6272" w:rsidP="00BE6272">
      <w:pPr>
        <w:jc w:val="both"/>
        <w:rPr>
          <w:rFonts w:ascii="Arial Narrow" w:hAnsi="Arial Narrow"/>
          <w:sz w:val="22"/>
          <w:szCs w:val="22"/>
        </w:rPr>
      </w:pPr>
    </w:p>
    <w:p w:rsidR="00BE6272" w:rsidRPr="007D671A" w:rsidRDefault="00BE6272" w:rsidP="00BE627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BE6272" w:rsidRDefault="00BE6272" w:rsidP="00BE627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76488F" w:rsidRDefault="0076488F" w:rsidP="0076488F"/>
    <w:p w:rsidR="0076507F" w:rsidRDefault="0076507F" w:rsidP="006120CD"/>
    <w:p w:rsidR="006120CD" w:rsidRDefault="006120CD" w:rsidP="00886237">
      <w:pPr>
        <w:tabs>
          <w:tab w:val="left" w:pos="6946"/>
        </w:tabs>
        <w:jc w:val="both"/>
        <w:rPr>
          <w:rFonts w:ascii="Arial Narrow" w:hAnsi="Arial Narrow"/>
          <w:sz w:val="22"/>
          <w:szCs w:val="22"/>
          <w:lang w:val="es-MX"/>
        </w:rPr>
      </w:pPr>
    </w:p>
    <w:p w:rsidR="006120CD" w:rsidRDefault="006120CD" w:rsidP="00886237">
      <w:pPr>
        <w:tabs>
          <w:tab w:val="left" w:pos="6946"/>
        </w:tabs>
        <w:jc w:val="both"/>
        <w:rPr>
          <w:rFonts w:ascii="Arial Narrow" w:hAnsi="Arial Narrow"/>
          <w:sz w:val="22"/>
          <w:szCs w:val="22"/>
          <w:lang w:val="es-MX"/>
        </w:rPr>
      </w:pPr>
    </w:p>
    <w:p w:rsidR="006120CD" w:rsidRDefault="006120CD" w:rsidP="00886237">
      <w:pPr>
        <w:tabs>
          <w:tab w:val="left" w:pos="6946"/>
        </w:tabs>
        <w:jc w:val="both"/>
        <w:rPr>
          <w:rFonts w:ascii="Arial Narrow" w:hAnsi="Arial Narrow"/>
          <w:sz w:val="22"/>
          <w:szCs w:val="22"/>
          <w:lang w:val="es-MX"/>
        </w:rPr>
      </w:pPr>
    </w:p>
    <w:p w:rsidR="005C7EA6" w:rsidRDefault="005C7EA6" w:rsidP="00886237">
      <w:pPr>
        <w:tabs>
          <w:tab w:val="left" w:pos="6946"/>
        </w:tabs>
        <w:jc w:val="both"/>
        <w:rPr>
          <w:rFonts w:ascii="Arial Narrow" w:hAnsi="Arial Narrow"/>
          <w:sz w:val="22"/>
          <w:szCs w:val="22"/>
          <w:lang w:val="es-MX"/>
        </w:rPr>
      </w:pPr>
    </w:p>
    <w:sectPr w:rsidR="005C7EA6" w:rsidSect="00546ACD">
      <w:headerReference w:type="default" r:id="rId8"/>
      <w:pgSz w:w="11906" w:h="16838"/>
      <w:pgMar w:top="1560" w:right="1416"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7B" w:rsidRDefault="000B707B">
      <w:r>
        <w:separator/>
      </w:r>
    </w:p>
  </w:endnote>
  <w:endnote w:type="continuationSeparator" w:id="0">
    <w:p w:rsidR="000B707B" w:rsidRDefault="000B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7B" w:rsidRDefault="000B707B">
      <w:r>
        <w:separator/>
      </w:r>
    </w:p>
  </w:footnote>
  <w:footnote w:type="continuationSeparator" w:id="0">
    <w:p w:rsidR="000B707B" w:rsidRDefault="000B7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B3" w:rsidRPr="00EC2BE9" w:rsidRDefault="008E69AA" w:rsidP="00E528B3">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E528B3" w:rsidRPr="00EC2BE9" w:rsidRDefault="008E69AA" w:rsidP="00E528B3">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E528B3" w:rsidRPr="00EC2BE9" w:rsidRDefault="00EC2BE9" w:rsidP="00E528B3">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00DC5474">
      <w:rPr>
        <w:rFonts w:ascii="Arial" w:hAnsi="Arial" w:cs="Arial"/>
        <w:b/>
        <w:sz w:val="16"/>
        <w:szCs w:val="16"/>
      </w:rPr>
      <w:t>DECANATO</w:t>
    </w:r>
    <w:r w:rsidRPr="00EC2BE9">
      <w:rPr>
        <w:rFonts w:ascii="Arial" w:hAnsi="Arial"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6914"/>
    <w:multiLevelType w:val="hybridMultilevel"/>
    <w:tmpl w:val="D2823D2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7163132"/>
    <w:multiLevelType w:val="hybridMultilevel"/>
    <w:tmpl w:val="0338D36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D20302F"/>
    <w:multiLevelType w:val="hybridMultilevel"/>
    <w:tmpl w:val="63B467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4287A4B"/>
    <w:multiLevelType w:val="hybridMultilevel"/>
    <w:tmpl w:val="C1B4B52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E194B15"/>
    <w:multiLevelType w:val="hybridMultilevel"/>
    <w:tmpl w:val="3D82324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F54137D"/>
    <w:multiLevelType w:val="hybridMultilevel"/>
    <w:tmpl w:val="F36404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7F9E22C0"/>
    <w:multiLevelType w:val="hybridMultilevel"/>
    <w:tmpl w:val="A2807A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2276"/>
    <w:rsid w:val="00030231"/>
    <w:rsid w:val="00033C50"/>
    <w:rsid w:val="0004700C"/>
    <w:rsid w:val="00051060"/>
    <w:rsid w:val="00074178"/>
    <w:rsid w:val="00082A45"/>
    <w:rsid w:val="00095246"/>
    <w:rsid w:val="000957E1"/>
    <w:rsid w:val="000976D5"/>
    <w:rsid w:val="000A11D5"/>
    <w:rsid w:val="000A2A27"/>
    <w:rsid w:val="000B3A14"/>
    <w:rsid w:val="000B6528"/>
    <w:rsid w:val="000B707B"/>
    <w:rsid w:val="000C62CA"/>
    <w:rsid w:val="000C7369"/>
    <w:rsid w:val="000C7C92"/>
    <w:rsid w:val="000E358D"/>
    <w:rsid w:val="000E40FE"/>
    <w:rsid w:val="000F5BD1"/>
    <w:rsid w:val="00103D88"/>
    <w:rsid w:val="0012319F"/>
    <w:rsid w:val="001403B6"/>
    <w:rsid w:val="001651B2"/>
    <w:rsid w:val="00165D2E"/>
    <w:rsid w:val="00166AF9"/>
    <w:rsid w:val="00181CF4"/>
    <w:rsid w:val="001D55CF"/>
    <w:rsid w:val="001E2B57"/>
    <w:rsid w:val="001E3A5D"/>
    <w:rsid w:val="001F2423"/>
    <w:rsid w:val="00223D08"/>
    <w:rsid w:val="002532AE"/>
    <w:rsid w:val="002637F3"/>
    <w:rsid w:val="00267E7B"/>
    <w:rsid w:val="002700B5"/>
    <w:rsid w:val="00273E2C"/>
    <w:rsid w:val="002822F3"/>
    <w:rsid w:val="002B0ED5"/>
    <w:rsid w:val="002B3870"/>
    <w:rsid w:val="002B7A16"/>
    <w:rsid w:val="002C0FB6"/>
    <w:rsid w:val="002C340E"/>
    <w:rsid w:val="002C6DB5"/>
    <w:rsid w:val="002D1F56"/>
    <w:rsid w:val="002D487C"/>
    <w:rsid w:val="003015B5"/>
    <w:rsid w:val="00331919"/>
    <w:rsid w:val="0034795E"/>
    <w:rsid w:val="00350634"/>
    <w:rsid w:val="003520BD"/>
    <w:rsid w:val="003576A9"/>
    <w:rsid w:val="00365D44"/>
    <w:rsid w:val="00367006"/>
    <w:rsid w:val="00371A0C"/>
    <w:rsid w:val="00380B50"/>
    <w:rsid w:val="00381F4E"/>
    <w:rsid w:val="00387F6F"/>
    <w:rsid w:val="003A0732"/>
    <w:rsid w:val="003A1E0D"/>
    <w:rsid w:val="003A578F"/>
    <w:rsid w:val="003D1044"/>
    <w:rsid w:val="003D39DB"/>
    <w:rsid w:val="003D7513"/>
    <w:rsid w:val="0041477F"/>
    <w:rsid w:val="004212E8"/>
    <w:rsid w:val="00423268"/>
    <w:rsid w:val="00443BFA"/>
    <w:rsid w:val="004449D3"/>
    <w:rsid w:val="00471692"/>
    <w:rsid w:val="004926B3"/>
    <w:rsid w:val="00494B47"/>
    <w:rsid w:val="004A6D1B"/>
    <w:rsid w:val="004D1508"/>
    <w:rsid w:val="004F00B8"/>
    <w:rsid w:val="004F6201"/>
    <w:rsid w:val="00503840"/>
    <w:rsid w:val="00503B7F"/>
    <w:rsid w:val="005047F6"/>
    <w:rsid w:val="00515DA4"/>
    <w:rsid w:val="00532256"/>
    <w:rsid w:val="0054174D"/>
    <w:rsid w:val="00546ACD"/>
    <w:rsid w:val="005612E8"/>
    <w:rsid w:val="005700E5"/>
    <w:rsid w:val="00570224"/>
    <w:rsid w:val="00582ECA"/>
    <w:rsid w:val="005A6683"/>
    <w:rsid w:val="005C7EA6"/>
    <w:rsid w:val="005D5BCF"/>
    <w:rsid w:val="005F532D"/>
    <w:rsid w:val="005F6913"/>
    <w:rsid w:val="00601D61"/>
    <w:rsid w:val="00604BDE"/>
    <w:rsid w:val="006120CD"/>
    <w:rsid w:val="00620493"/>
    <w:rsid w:val="006238C8"/>
    <w:rsid w:val="00627C7B"/>
    <w:rsid w:val="00635A87"/>
    <w:rsid w:val="006366B2"/>
    <w:rsid w:val="00642C2B"/>
    <w:rsid w:val="00643EF8"/>
    <w:rsid w:val="006645B1"/>
    <w:rsid w:val="00691BC6"/>
    <w:rsid w:val="00693299"/>
    <w:rsid w:val="006A653C"/>
    <w:rsid w:val="006B301D"/>
    <w:rsid w:val="006C677B"/>
    <w:rsid w:val="006E42EE"/>
    <w:rsid w:val="00707650"/>
    <w:rsid w:val="00716AF6"/>
    <w:rsid w:val="007175BF"/>
    <w:rsid w:val="00731A9A"/>
    <w:rsid w:val="00737E22"/>
    <w:rsid w:val="00740B8B"/>
    <w:rsid w:val="007532CB"/>
    <w:rsid w:val="0076488F"/>
    <w:rsid w:val="0076507F"/>
    <w:rsid w:val="00771635"/>
    <w:rsid w:val="00771FE9"/>
    <w:rsid w:val="0077560B"/>
    <w:rsid w:val="0079654D"/>
    <w:rsid w:val="007B0B54"/>
    <w:rsid w:val="007B7C6F"/>
    <w:rsid w:val="007C46D6"/>
    <w:rsid w:val="007E3FB6"/>
    <w:rsid w:val="007F3CCE"/>
    <w:rsid w:val="007F56EA"/>
    <w:rsid w:val="00820F6C"/>
    <w:rsid w:val="00822452"/>
    <w:rsid w:val="0084498B"/>
    <w:rsid w:val="008511D9"/>
    <w:rsid w:val="00851243"/>
    <w:rsid w:val="00885197"/>
    <w:rsid w:val="00886237"/>
    <w:rsid w:val="008A0C98"/>
    <w:rsid w:val="008A0E01"/>
    <w:rsid w:val="008A121E"/>
    <w:rsid w:val="008B2E2C"/>
    <w:rsid w:val="008C0C96"/>
    <w:rsid w:val="008D7A73"/>
    <w:rsid w:val="008E5CE9"/>
    <w:rsid w:val="008E69AA"/>
    <w:rsid w:val="008E7786"/>
    <w:rsid w:val="008F2749"/>
    <w:rsid w:val="008F5138"/>
    <w:rsid w:val="008F6388"/>
    <w:rsid w:val="008F6589"/>
    <w:rsid w:val="0090562B"/>
    <w:rsid w:val="00913C67"/>
    <w:rsid w:val="00924ADD"/>
    <w:rsid w:val="00926F7D"/>
    <w:rsid w:val="00941765"/>
    <w:rsid w:val="009534CE"/>
    <w:rsid w:val="00975011"/>
    <w:rsid w:val="009A20BF"/>
    <w:rsid w:val="009C4031"/>
    <w:rsid w:val="009D7194"/>
    <w:rsid w:val="00A04CD7"/>
    <w:rsid w:val="00A06F49"/>
    <w:rsid w:val="00A22ED2"/>
    <w:rsid w:val="00A25C9E"/>
    <w:rsid w:val="00A25F5B"/>
    <w:rsid w:val="00A33D07"/>
    <w:rsid w:val="00A60FCB"/>
    <w:rsid w:val="00A804B3"/>
    <w:rsid w:val="00A823C9"/>
    <w:rsid w:val="00A84815"/>
    <w:rsid w:val="00A929FD"/>
    <w:rsid w:val="00A941F8"/>
    <w:rsid w:val="00AA47AD"/>
    <w:rsid w:val="00AC4A2B"/>
    <w:rsid w:val="00AD00E9"/>
    <w:rsid w:val="00AD16B2"/>
    <w:rsid w:val="00AF3FD6"/>
    <w:rsid w:val="00B22957"/>
    <w:rsid w:val="00B2550C"/>
    <w:rsid w:val="00B35E70"/>
    <w:rsid w:val="00B374F3"/>
    <w:rsid w:val="00B438D3"/>
    <w:rsid w:val="00B53F99"/>
    <w:rsid w:val="00B70991"/>
    <w:rsid w:val="00B71395"/>
    <w:rsid w:val="00B81474"/>
    <w:rsid w:val="00B83CC0"/>
    <w:rsid w:val="00BA0842"/>
    <w:rsid w:val="00BA56FF"/>
    <w:rsid w:val="00BB1CB6"/>
    <w:rsid w:val="00BB3748"/>
    <w:rsid w:val="00BC625F"/>
    <w:rsid w:val="00BE01BD"/>
    <w:rsid w:val="00BE6212"/>
    <w:rsid w:val="00BE6272"/>
    <w:rsid w:val="00BE6709"/>
    <w:rsid w:val="00BF0A0A"/>
    <w:rsid w:val="00C04759"/>
    <w:rsid w:val="00C056E8"/>
    <w:rsid w:val="00C241DF"/>
    <w:rsid w:val="00C30452"/>
    <w:rsid w:val="00C50D57"/>
    <w:rsid w:val="00C518A8"/>
    <w:rsid w:val="00C8317C"/>
    <w:rsid w:val="00CD3EAC"/>
    <w:rsid w:val="00CD7A65"/>
    <w:rsid w:val="00D16553"/>
    <w:rsid w:val="00D464C0"/>
    <w:rsid w:val="00D57FDB"/>
    <w:rsid w:val="00D714CC"/>
    <w:rsid w:val="00D75A4B"/>
    <w:rsid w:val="00D82DFE"/>
    <w:rsid w:val="00D936A0"/>
    <w:rsid w:val="00DA7439"/>
    <w:rsid w:val="00DB0CC3"/>
    <w:rsid w:val="00DC5474"/>
    <w:rsid w:val="00DC77D4"/>
    <w:rsid w:val="00DF550F"/>
    <w:rsid w:val="00E055A6"/>
    <w:rsid w:val="00E216FB"/>
    <w:rsid w:val="00E23F1B"/>
    <w:rsid w:val="00E258DB"/>
    <w:rsid w:val="00E31974"/>
    <w:rsid w:val="00E528B3"/>
    <w:rsid w:val="00E61B28"/>
    <w:rsid w:val="00E73E87"/>
    <w:rsid w:val="00E9522A"/>
    <w:rsid w:val="00EC25BA"/>
    <w:rsid w:val="00EC2BE9"/>
    <w:rsid w:val="00EC6A55"/>
    <w:rsid w:val="00ED4A37"/>
    <w:rsid w:val="00F0500A"/>
    <w:rsid w:val="00F10DD4"/>
    <w:rsid w:val="00F1104B"/>
    <w:rsid w:val="00F13D32"/>
    <w:rsid w:val="00F15992"/>
    <w:rsid w:val="00F2247D"/>
    <w:rsid w:val="00F23AD2"/>
    <w:rsid w:val="00F3100F"/>
    <w:rsid w:val="00F41891"/>
    <w:rsid w:val="00F67791"/>
    <w:rsid w:val="00F73705"/>
    <w:rsid w:val="00F74DCE"/>
    <w:rsid w:val="00F944DE"/>
    <w:rsid w:val="00FA03E1"/>
    <w:rsid w:val="00FA7BDB"/>
    <w:rsid w:val="00FC5947"/>
    <w:rsid w:val="00FD5A81"/>
    <w:rsid w:val="00FF0AE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A1120-FEFC-4981-8405-897D2616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 w:type="paragraph" w:styleId="Textoindependiente3">
    <w:name w:val="Body Text 3"/>
    <w:basedOn w:val="Normal"/>
    <w:link w:val="Textoindependiente3Car"/>
    <w:rsid w:val="00851243"/>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851243"/>
    <w:rPr>
      <w:rFonts w:ascii="Arial Narrow" w:eastAsia="Times New Roman" w:hAnsi="Arial Narro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48AD-A57A-45E7-9208-B86D1AED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user</cp:lastModifiedBy>
  <cp:revision>2</cp:revision>
  <cp:lastPrinted>2017-03-03T21:08:00Z</cp:lastPrinted>
  <dcterms:created xsi:type="dcterms:W3CDTF">2017-05-26T16:49:00Z</dcterms:created>
  <dcterms:modified xsi:type="dcterms:W3CDTF">2017-05-26T16:49:00Z</dcterms:modified>
</cp:coreProperties>
</file>