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8B" w:rsidRPr="00FD3A8B" w:rsidRDefault="00FD3A8B" w:rsidP="00FD3A8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D3A8B">
        <w:rPr>
          <w:rFonts w:ascii="Arial Narrow" w:hAnsi="Arial Narrow"/>
          <w:sz w:val="20"/>
          <w:szCs w:val="20"/>
          <w:lang w:val="es-MX"/>
        </w:rPr>
        <w:t xml:space="preserve">Callao, 09 de noviembre </w:t>
      </w:r>
      <w:r w:rsidRPr="00FD3A8B">
        <w:rPr>
          <w:rFonts w:ascii="Arial Narrow" w:hAnsi="Arial Narrow"/>
          <w:sz w:val="20"/>
          <w:szCs w:val="20"/>
        </w:rPr>
        <w:t xml:space="preserve">del </w:t>
      </w:r>
      <w:r w:rsidRPr="00FD3A8B">
        <w:rPr>
          <w:rFonts w:ascii="Arial Narrow" w:hAnsi="Arial Narrow"/>
          <w:sz w:val="20"/>
          <w:szCs w:val="20"/>
          <w:lang w:val="es-MX"/>
        </w:rPr>
        <w:t>2016.</w:t>
      </w:r>
    </w:p>
    <w:p w:rsidR="00FD3A8B" w:rsidRPr="00FD3A8B" w:rsidRDefault="00FD3A8B" w:rsidP="00FD3A8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3A8B" w:rsidRPr="00FD3A8B" w:rsidRDefault="00FD3A8B" w:rsidP="00FD3A8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D3A8B">
        <w:rPr>
          <w:rFonts w:ascii="Arial Narrow" w:hAnsi="Arial Narrow"/>
          <w:sz w:val="20"/>
          <w:szCs w:val="20"/>
          <w:lang w:val="es-MX"/>
        </w:rPr>
        <w:t>Señor:</w:t>
      </w:r>
    </w:p>
    <w:p w:rsidR="00FD3A8B" w:rsidRPr="00FD3A8B" w:rsidRDefault="00FD3A8B" w:rsidP="00FD3A8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3A8B" w:rsidRPr="00FD3A8B" w:rsidRDefault="00FD3A8B" w:rsidP="00FD3A8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D3A8B">
        <w:rPr>
          <w:rFonts w:ascii="Arial Narrow" w:hAnsi="Arial Narrow"/>
          <w:sz w:val="20"/>
          <w:szCs w:val="20"/>
          <w:lang w:val="es-MX"/>
        </w:rPr>
        <w:t>Presente.-</w:t>
      </w:r>
      <w:r w:rsidRPr="00FD3A8B">
        <w:rPr>
          <w:rFonts w:ascii="Arial Narrow" w:hAnsi="Arial Narrow"/>
          <w:sz w:val="20"/>
          <w:szCs w:val="20"/>
          <w:lang w:val="es-MX"/>
        </w:rPr>
        <w:tab/>
      </w:r>
    </w:p>
    <w:p w:rsidR="00FD3A8B" w:rsidRPr="00FD3A8B" w:rsidRDefault="00FD3A8B" w:rsidP="00FD3A8B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3A8B" w:rsidRPr="00FD3A8B" w:rsidRDefault="00FD3A8B" w:rsidP="00FD3A8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D3A8B">
        <w:rPr>
          <w:rFonts w:ascii="Arial Narrow" w:hAnsi="Arial Narrow"/>
          <w:sz w:val="20"/>
          <w:szCs w:val="20"/>
          <w:lang w:val="es-MX"/>
        </w:rPr>
        <w:t xml:space="preserve">Con fecha 09 de noviembre </w:t>
      </w:r>
      <w:r w:rsidRPr="00FD3A8B">
        <w:rPr>
          <w:rFonts w:ascii="Arial Narrow" w:hAnsi="Arial Narrow"/>
          <w:sz w:val="20"/>
          <w:szCs w:val="20"/>
        </w:rPr>
        <w:t xml:space="preserve">del </w:t>
      </w:r>
      <w:r w:rsidRPr="00FD3A8B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FD3A8B" w:rsidRPr="00FD3A8B" w:rsidRDefault="00FD3A8B" w:rsidP="00FD3A8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D3A8B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FD3A8B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FD3A8B">
        <w:rPr>
          <w:rFonts w:ascii="Arial Narrow" w:hAnsi="Arial Narrow"/>
          <w:b/>
          <w:sz w:val="20"/>
          <w:szCs w:val="20"/>
          <w:u w:val="single"/>
          <w:lang w:val="es-MX"/>
        </w:rPr>
        <w:t>Nº 7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90</w:t>
      </w:r>
      <w:r w:rsidRPr="00FD3A8B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FD3A8B">
        <w:rPr>
          <w:rFonts w:ascii="Arial Narrow" w:hAnsi="Arial Narrow"/>
          <w:b/>
          <w:sz w:val="20"/>
          <w:szCs w:val="20"/>
          <w:lang w:val="es-MX"/>
        </w:rPr>
        <w:t xml:space="preserve">.- Callao, noviembre 09 del 2016.- EL </w:t>
      </w:r>
      <w:r w:rsidRPr="00FD3A8B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FD3A8B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B2582C" w:rsidRPr="00FD3A8B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9B2CBB" w:rsidRDefault="00B2582C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</w:t>
      </w:r>
      <w:r w:rsidR="00FD3A8B">
        <w:rPr>
          <w:rFonts w:ascii="Arial Narrow" w:hAnsi="Arial Narrow" w:cs="Arial"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>l</w:t>
      </w:r>
      <w:r w:rsidR="00FD3A8B">
        <w:rPr>
          <w:rFonts w:ascii="Arial Narrow" w:hAnsi="Arial Narrow" w:cs="Arial"/>
          <w:sz w:val="20"/>
          <w:szCs w:val="20"/>
        </w:rPr>
        <w:t>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FD3A8B">
        <w:rPr>
          <w:rFonts w:ascii="Arial Narrow" w:hAnsi="Arial Narrow" w:cs="Arial"/>
          <w:b/>
          <w:sz w:val="20"/>
          <w:szCs w:val="20"/>
        </w:rPr>
        <w:t>Lic. Esp.</w:t>
      </w:r>
      <w:r w:rsidR="009B2CBB">
        <w:rPr>
          <w:rFonts w:ascii="Arial Narrow" w:hAnsi="Arial Narrow" w:cs="Arial"/>
          <w:b/>
          <w:sz w:val="20"/>
          <w:szCs w:val="20"/>
        </w:rPr>
        <w:t xml:space="preserve"> </w:t>
      </w:r>
      <w:r w:rsidR="00FD3A8B">
        <w:rPr>
          <w:rFonts w:ascii="Arial Narrow" w:hAnsi="Arial Narrow" w:cs="Arial"/>
          <w:b/>
          <w:sz w:val="20"/>
          <w:szCs w:val="20"/>
        </w:rPr>
        <w:t>Julia Isabel Tiznado Angulo</w:t>
      </w:r>
      <w:r w:rsidR="009B2CBB" w:rsidRPr="00951B43">
        <w:rPr>
          <w:rFonts w:ascii="Arial Narrow" w:hAnsi="Arial Narrow" w:cs="Arial"/>
          <w:sz w:val="21"/>
          <w:szCs w:val="21"/>
        </w:rPr>
        <w:t xml:space="preserve">,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 xml:space="preserve">para </w:t>
      </w:r>
      <w:r w:rsidR="00FD3A8B">
        <w:rPr>
          <w:rFonts w:ascii="Arial Narrow" w:hAnsi="Arial Narrow" w:cs="Arial"/>
          <w:b/>
          <w:sz w:val="20"/>
          <w:szCs w:val="20"/>
        </w:rPr>
        <w:t>optar el Grado Académico de Maestro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</w:t>
      </w:r>
      <w:r w:rsidR="00FD3A8B">
        <w:rPr>
          <w:rFonts w:ascii="Arial Narrow" w:hAnsi="Arial Narrow" w:cs="Arial"/>
          <w:sz w:val="20"/>
          <w:szCs w:val="20"/>
        </w:rPr>
        <w:t xml:space="preserve">en la Escuela de Posgrado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de la Universidad Nacional </w:t>
      </w:r>
      <w:proofErr w:type="spellStart"/>
      <w:r w:rsidR="00FD3A8B">
        <w:rPr>
          <w:rFonts w:ascii="Arial Narrow" w:hAnsi="Arial Narrow" w:cs="Arial"/>
          <w:sz w:val="20"/>
          <w:szCs w:val="20"/>
        </w:rPr>
        <w:t>Hermilio</w:t>
      </w:r>
      <w:proofErr w:type="spellEnd"/>
      <w:r w:rsidR="00FD3A8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D3A8B">
        <w:rPr>
          <w:rFonts w:ascii="Arial Narrow" w:hAnsi="Arial Narrow" w:cs="Arial"/>
          <w:sz w:val="20"/>
          <w:szCs w:val="20"/>
        </w:rPr>
        <w:t>Valdizan</w:t>
      </w:r>
      <w:proofErr w:type="spellEnd"/>
      <w:r w:rsidR="00040DEC" w:rsidRPr="00A827F0">
        <w:rPr>
          <w:rFonts w:ascii="Arial Narrow" w:hAnsi="Arial Narrow" w:cs="Arial"/>
          <w:sz w:val="20"/>
          <w:szCs w:val="20"/>
        </w:rPr>
        <w:t>.</w:t>
      </w:r>
    </w:p>
    <w:p w:rsidR="00E948EF" w:rsidRPr="00A827F0" w:rsidRDefault="00E948EF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>Solicitud de</w:t>
      </w:r>
      <w:r w:rsidR="00FD3A8B">
        <w:rPr>
          <w:rFonts w:ascii="Arial Narrow" w:hAnsi="Arial Narrow" w:cs="Arial"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>l</w:t>
      </w:r>
      <w:r w:rsidR="00FD3A8B">
        <w:rPr>
          <w:rFonts w:ascii="Arial Narrow" w:hAnsi="Arial Narrow" w:cs="Arial"/>
          <w:sz w:val="20"/>
          <w:szCs w:val="20"/>
        </w:rPr>
        <w:t>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FD3A8B">
        <w:rPr>
          <w:rFonts w:ascii="Arial Narrow" w:hAnsi="Arial Narrow" w:cs="Arial"/>
          <w:b/>
          <w:sz w:val="20"/>
          <w:szCs w:val="20"/>
        </w:rPr>
        <w:t>Lic. Esp. Julia Isabel Tiznado Angulo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9B2CBB"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 w:rsidR="00FD3A8B">
        <w:rPr>
          <w:rFonts w:ascii="Arial Narrow" w:hAnsi="Arial Narrow" w:cs="Arial"/>
          <w:b/>
          <w:sz w:val="20"/>
          <w:szCs w:val="20"/>
        </w:rPr>
        <w:t>optar el Grado Académico de Maestro</w:t>
      </w:r>
      <w:r w:rsidR="00FD3A8B" w:rsidRPr="00A827F0">
        <w:rPr>
          <w:rFonts w:ascii="Arial Narrow" w:hAnsi="Arial Narrow" w:cs="Arial"/>
          <w:sz w:val="20"/>
          <w:szCs w:val="20"/>
        </w:rPr>
        <w:t xml:space="preserve">, </w:t>
      </w:r>
      <w:r w:rsidR="00FD3A8B">
        <w:rPr>
          <w:rFonts w:ascii="Arial Narrow" w:hAnsi="Arial Narrow" w:cs="Arial"/>
          <w:sz w:val="20"/>
          <w:szCs w:val="20"/>
        </w:rPr>
        <w:t xml:space="preserve">en la Escuela de Posgrado </w:t>
      </w:r>
      <w:r w:rsidR="00FD3A8B" w:rsidRPr="00A827F0">
        <w:rPr>
          <w:rFonts w:ascii="Arial Narrow" w:hAnsi="Arial Narrow" w:cs="Arial"/>
          <w:sz w:val="20"/>
          <w:szCs w:val="20"/>
        </w:rPr>
        <w:t xml:space="preserve">de la Universidad Nacional </w:t>
      </w:r>
      <w:proofErr w:type="spellStart"/>
      <w:r w:rsidR="00FD3A8B">
        <w:rPr>
          <w:rFonts w:ascii="Arial Narrow" w:hAnsi="Arial Narrow" w:cs="Arial"/>
          <w:sz w:val="20"/>
          <w:szCs w:val="20"/>
        </w:rPr>
        <w:t>Hermilio</w:t>
      </w:r>
      <w:proofErr w:type="spellEnd"/>
      <w:r w:rsidR="00FD3A8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D3A8B">
        <w:rPr>
          <w:rFonts w:ascii="Arial Narrow" w:hAnsi="Arial Narrow" w:cs="Arial"/>
          <w:sz w:val="20"/>
          <w:szCs w:val="20"/>
        </w:rPr>
        <w:t>Valdizan</w:t>
      </w:r>
      <w:proofErr w:type="spellEnd"/>
      <w:r w:rsidR="00793ECE" w:rsidRPr="00A827F0">
        <w:rPr>
          <w:rFonts w:ascii="Arial Narrow" w:hAnsi="Arial Narrow" w:cs="Arial"/>
          <w:sz w:val="20"/>
          <w:szCs w:val="20"/>
        </w:rPr>
        <w:t>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9B2CBB">
        <w:rPr>
          <w:rFonts w:ascii="Arial Narrow" w:hAnsi="Arial Narrow"/>
          <w:sz w:val="20"/>
          <w:szCs w:val="20"/>
        </w:rPr>
        <w:t>3</w:t>
      </w:r>
      <w:r w:rsidR="00FD3A8B">
        <w:rPr>
          <w:rFonts w:ascii="Arial Narrow" w:hAnsi="Arial Narrow"/>
          <w:sz w:val="20"/>
          <w:szCs w:val="20"/>
        </w:rPr>
        <w:t>9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de fecha </w:t>
      </w:r>
      <w:r w:rsidR="009B2CBB">
        <w:rPr>
          <w:rFonts w:ascii="Arial Narrow" w:hAnsi="Arial Narrow"/>
          <w:sz w:val="20"/>
          <w:szCs w:val="20"/>
        </w:rPr>
        <w:t>08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FD3A8B">
        <w:rPr>
          <w:rFonts w:ascii="Arial Narrow" w:hAnsi="Arial Narrow"/>
          <w:sz w:val="20"/>
          <w:szCs w:val="20"/>
        </w:rPr>
        <w:t>nov</w:t>
      </w:r>
      <w:r w:rsidR="009B2CBB">
        <w:rPr>
          <w:rFonts w:ascii="Arial Narrow" w:hAnsi="Arial Narrow"/>
          <w:sz w:val="20"/>
          <w:szCs w:val="20"/>
        </w:rPr>
        <w:t>iembre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</w:t>
      </w:r>
      <w:r w:rsidR="00990B31">
        <w:rPr>
          <w:rFonts w:ascii="Arial Narrow" w:hAnsi="Arial Narrow"/>
          <w:sz w:val="20"/>
          <w:szCs w:val="20"/>
        </w:rPr>
        <w:t>Mg</w:t>
      </w:r>
      <w:r w:rsidR="00263AAF" w:rsidRPr="00A827F0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FD3A8B">
        <w:rPr>
          <w:rFonts w:ascii="Arial Narrow" w:hAnsi="Arial Narrow"/>
          <w:sz w:val="20"/>
          <w:szCs w:val="20"/>
        </w:rPr>
        <w:t xml:space="preserve">Directora </w:t>
      </w:r>
      <w:r w:rsidR="00263AAF" w:rsidRPr="00A827F0">
        <w:rPr>
          <w:rFonts w:ascii="Arial Narrow" w:hAnsi="Arial Narrow"/>
          <w:sz w:val="20"/>
          <w:szCs w:val="20"/>
        </w:rPr>
        <w:t xml:space="preserve">de </w:t>
      </w:r>
      <w:r w:rsidR="00FD3A8B">
        <w:rPr>
          <w:rFonts w:ascii="Arial Narrow" w:hAnsi="Arial Narrow"/>
          <w:sz w:val="20"/>
          <w:szCs w:val="20"/>
        </w:rPr>
        <w:t xml:space="preserve">la Oficina de </w:t>
      </w:r>
      <w:r w:rsidR="00263AAF" w:rsidRPr="00A827F0">
        <w:rPr>
          <w:rFonts w:ascii="Arial Narrow" w:hAnsi="Arial Narrow"/>
          <w:sz w:val="20"/>
          <w:szCs w:val="20"/>
        </w:rPr>
        <w:t xml:space="preserve">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>informa que se encuentra programad</w:t>
      </w:r>
      <w:r w:rsidR="00970066" w:rsidRPr="00A827F0">
        <w:rPr>
          <w:rFonts w:ascii="Arial Narrow" w:hAnsi="Arial Narrow"/>
          <w:sz w:val="20"/>
          <w:szCs w:val="20"/>
        </w:rPr>
        <w:t xml:space="preserve">os </w:t>
      </w:r>
      <w:r w:rsidR="00F408CC">
        <w:rPr>
          <w:rFonts w:ascii="Arial Narrow" w:hAnsi="Arial Narrow"/>
          <w:sz w:val="20"/>
          <w:szCs w:val="20"/>
        </w:rPr>
        <w:t xml:space="preserve">los financiamiento </w:t>
      </w:r>
      <w:r w:rsidR="00970066" w:rsidRPr="00A827F0">
        <w:rPr>
          <w:rFonts w:ascii="Arial Narrow" w:hAnsi="Arial Narrow"/>
          <w:sz w:val="20"/>
          <w:szCs w:val="20"/>
        </w:rPr>
        <w:t>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F408CC">
        <w:rPr>
          <w:rFonts w:ascii="Arial Narrow" w:hAnsi="Arial Narrow" w:cs="Arial"/>
          <w:sz w:val="20"/>
          <w:szCs w:val="20"/>
        </w:rPr>
        <w:t xml:space="preserve">sufragar gastos para </w:t>
      </w:r>
      <w:r w:rsidR="00F408CC" w:rsidRPr="00F408CC">
        <w:rPr>
          <w:rFonts w:ascii="Arial Narrow" w:hAnsi="Arial Narrow" w:cs="Arial"/>
          <w:sz w:val="20"/>
          <w:szCs w:val="20"/>
        </w:rPr>
        <w:t>optar el Grado Académico de Maestro</w:t>
      </w:r>
      <w:r w:rsidRPr="00F408CC">
        <w:rPr>
          <w:rFonts w:ascii="Arial Narrow" w:hAnsi="Arial Narrow"/>
          <w:sz w:val="20"/>
          <w:szCs w:val="20"/>
        </w:rPr>
        <w:t xml:space="preserve"> d</w:t>
      </w:r>
      <w:r w:rsidRPr="00A827F0">
        <w:rPr>
          <w:rFonts w:ascii="Arial Narrow" w:hAnsi="Arial Narrow"/>
          <w:sz w:val="20"/>
          <w:szCs w:val="20"/>
        </w:rPr>
        <w:t xml:space="preserve">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FD3A8B" w:rsidRPr="00FD3A8B">
        <w:rPr>
          <w:rFonts w:ascii="Arial Narrow" w:hAnsi="Arial Narrow"/>
          <w:sz w:val="20"/>
          <w:szCs w:val="20"/>
          <w:lang w:val="es-MX"/>
        </w:rPr>
        <w:t xml:space="preserve">09 de noviembre </w:t>
      </w:r>
      <w:r w:rsidR="00FD3A8B" w:rsidRPr="00FD3A8B">
        <w:rPr>
          <w:rFonts w:ascii="Arial Narrow" w:hAnsi="Arial Narrow"/>
          <w:sz w:val="20"/>
          <w:szCs w:val="20"/>
        </w:rPr>
        <w:t xml:space="preserve">del </w:t>
      </w:r>
      <w:r w:rsidR="00FD3A8B" w:rsidRPr="00FD3A8B">
        <w:rPr>
          <w:rFonts w:ascii="Arial Narrow" w:hAnsi="Arial Narrow"/>
          <w:sz w:val="20"/>
          <w:szCs w:val="20"/>
          <w:lang w:val="es-MX"/>
        </w:rPr>
        <w:t>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F408CC" w:rsidRDefault="00263AAF" w:rsidP="00EB1A73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F408CC">
        <w:rPr>
          <w:rFonts w:ascii="Arial Narrow" w:hAnsi="Arial Narrow"/>
          <w:b/>
          <w:sz w:val="20"/>
          <w:szCs w:val="20"/>
        </w:rPr>
        <w:t>OTORGAR</w:t>
      </w:r>
      <w:r w:rsidRPr="00F408CC">
        <w:rPr>
          <w:rFonts w:ascii="Arial Narrow" w:hAnsi="Arial Narrow"/>
          <w:sz w:val="20"/>
          <w:szCs w:val="20"/>
        </w:rPr>
        <w:t>, a</w:t>
      </w:r>
      <w:r w:rsidR="00F408CC" w:rsidRPr="00F408CC">
        <w:rPr>
          <w:rFonts w:ascii="Arial Narrow" w:hAnsi="Arial Narrow"/>
          <w:sz w:val="20"/>
          <w:szCs w:val="20"/>
        </w:rPr>
        <w:t xml:space="preserve"> </w:t>
      </w:r>
      <w:r w:rsidR="00F408CC" w:rsidRPr="00F408CC">
        <w:rPr>
          <w:rFonts w:ascii="Arial Narrow" w:hAnsi="Arial Narrow" w:cs="Arial"/>
          <w:sz w:val="20"/>
          <w:szCs w:val="20"/>
        </w:rPr>
        <w:t xml:space="preserve">la </w:t>
      </w:r>
      <w:r w:rsidR="00F408CC" w:rsidRPr="00F408CC">
        <w:rPr>
          <w:rFonts w:ascii="Arial Narrow" w:hAnsi="Arial Narrow" w:cs="Arial"/>
          <w:b/>
          <w:sz w:val="20"/>
          <w:szCs w:val="20"/>
        </w:rPr>
        <w:t>Lic. Esp. Julia Isabel Tiznado Angulo</w:t>
      </w:r>
      <w:r w:rsidR="001E1BAE" w:rsidRPr="00F408CC">
        <w:rPr>
          <w:rFonts w:ascii="Arial Narrow" w:hAnsi="Arial Narrow" w:cs="Arial"/>
          <w:sz w:val="20"/>
          <w:szCs w:val="20"/>
        </w:rPr>
        <w:t>,</w:t>
      </w:r>
      <w:r w:rsidR="00B2582C" w:rsidRPr="00F408CC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</w:t>
      </w:r>
      <w:r w:rsidR="00990B31" w:rsidRPr="00F408CC">
        <w:rPr>
          <w:rFonts w:ascii="Arial Narrow" w:hAnsi="Arial Narrow" w:cs="Arial"/>
          <w:sz w:val="20"/>
          <w:szCs w:val="20"/>
        </w:rPr>
        <w:t xml:space="preserve">Financiamiento Económico para sufragar gastos </w:t>
      </w:r>
      <w:bookmarkStart w:id="0" w:name="_GoBack"/>
      <w:bookmarkEnd w:id="0"/>
      <w:r w:rsidR="00F408CC" w:rsidRPr="00F408CC">
        <w:rPr>
          <w:rFonts w:ascii="Arial Narrow" w:hAnsi="Arial Narrow" w:cs="Arial"/>
          <w:sz w:val="20"/>
          <w:szCs w:val="20"/>
        </w:rPr>
        <w:t xml:space="preserve">para optar el Grado Académico de Maestro, en la Escuela de Posgrado de la Universidad Nacional </w:t>
      </w:r>
      <w:proofErr w:type="spellStart"/>
      <w:r w:rsidR="00F408CC" w:rsidRPr="00F408CC">
        <w:rPr>
          <w:rFonts w:ascii="Arial Narrow" w:hAnsi="Arial Narrow" w:cs="Arial"/>
          <w:sz w:val="20"/>
          <w:szCs w:val="20"/>
        </w:rPr>
        <w:t>Hermilio</w:t>
      </w:r>
      <w:proofErr w:type="spellEnd"/>
      <w:r w:rsidR="00F408CC" w:rsidRPr="00F408C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408CC" w:rsidRPr="00F408CC">
        <w:rPr>
          <w:rFonts w:ascii="Arial Narrow" w:hAnsi="Arial Narrow" w:cs="Arial"/>
          <w:sz w:val="20"/>
          <w:szCs w:val="20"/>
        </w:rPr>
        <w:t>Valdizan</w:t>
      </w:r>
      <w:proofErr w:type="spellEnd"/>
      <w:r w:rsidR="000C2DF0" w:rsidRPr="00F408CC">
        <w:rPr>
          <w:rFonts w:ascii="Arial Narrow" w:hAnsi="Arial Narrow" w:cs="Arial"/>
          <w:sz w:val="20"/>
          <w:szCs w:val="20"/>
        </w:rPr>
        <w:t xml:space="preserve">, </w:t>
      </w:r>
      <w:r w:rsidR="00B2582C" w:rsidRPr="00F408CC">
        <w:rPr>
          <w:rFonts w:ascii="Arial Narrow" w:hAnsi="Arial Narrow"/>
          <w:sz w:val="20"/>
          <w:szCs w:val="20"/>
        </w:rPr>
        <w:t xml:space="preserve">por el monto de </w:t>
      </w:r>
      <w:r w:rsidR="00970066" w:rsidRPr="00F408CC">
        <w:rPr>
          <w:rFonts w:ascii="Arial Narrow" w:hAnsi="Arial Narrow"/>
          <w:b/>
          <w:sz w:val="20"/>
          <w:szCs w:val="20"/>
        </w:rPr>
        <w:t xml:space="preserve">S/. </w:t>
      </w:r>
      <w:r w:rsidR="00F408CC">
        <w:rPr>
          <w:rFonts w:ascii="Arial Narrow" w:hAnsi="Arial Narrow"/>
          <w:b/>
          <w:sz w:val="20"/>
          <w:szCs w:val="20"/>
        </w:rPr>
        <w:t>4</w:t>
      </w:r>
      <w:r w:rsidR="00970066" w:rsidRPr="00F408CC">
        <w:rPr>
          <w:rFonts w:ascii="Arial Narrow" w:hAnsi="Arial Narrow"/>
          <w:b/>
          <w:sz w:val="20"/>
          <w:szCs w:val="20"/>
        </w:rPr>
        <w:t>,</w:t>
      </w:r>
      <w:r w:rsidR="00F408CC">
        <w:rPr>
          <w:rFonts w:ascii="Arial Narrow" w:hAnsi="Arial Narrow"/>
          <w:b/>
          <w:sz w:val="20"/>
          <w:szCs w:val="20"/>
        </w:rPr>
        <w:t>29</w:t>
      </w:r>
      <w:r w:rsidR="0002162D" w:rsidRPr="00F408CC">
        <w:rPr>
          <w:rFonts w:ascii="Arial Narrow" w:hAnsi="Arial Narrow"/>
          <w:b/>
          <w:sz w:val="20"/>
          <w:szCs w:val="20"/>
        </w:rPr>
        <w:t>0</w:t>
      </w:r>
      <w:r w:rsidR="00970066" w:rsidRPr="00F408CC">
        <w:rPr>
          <w:rFonts w:ascii="Arial Narrow" w:hAnsi="Arial Narrow"/>
          <w:b/>
          <w:sz w:val="20"/>
          <w:szCs w:val="20"/>
        </w:rPr>
        <w:t>.00</w:t>
      </w:r>
      <w:r w:rsidR="00A01A9C" w:rsidRPr="00F408CC">
        <w:rPr>
          <w:rFonts w:ascii="Arial Narrow" w:hAnsi="Arial Narrow"/>
          <w:b/>
          <w:sz w:val="20"/>
          <w:szCs w:val="20"/>
        </w:rPr>
        <w:t xml:space="preserve"> </w:t>
      </w:r>
      <w:r w:rsidR="00B2582C" w:rsidRPr="00F408CC">
        <w:rPr>
          <w:rFonts w:ascii="Arial Narrow" w:hAnsi="Arial Narrow"/>
          <w:b/>
          <w:sz w:val="20"/>
          <w:szCs w:val="20"/>
        </w:rPr>
        <w:t>(</w:t>
      </w:r>
      <w:r w:rsidR="00F408CC">
        <w:rPr>
          <w:rFonts w:ascii="Arial Narrow" w:hAnsi="Arial Narrow"/>
          <w:b/>
          <w:sz w:val="20"/>
          <w:szCs w:val="20"/>
        </w:rPr>
        <w:t xml:space="preserve">Cuatro </w:t>
      </w:r>
      <w:r w:rsidR="000C2DF0" w:rsidRPr="00F408CC">
        <w:rPr>
          <w:rFonts w:ascii="Arial Narrow" w:hAnsi="Arial Narrow"/>
          <w:b/>
          <w:sz w:val="20"/>
          <w:szCs w:val="20"/>
        </w:rPr>
        <w:t>M</w:t>
      </w:r>
      <w:r w:rsidR="00970066" w:rsidRPr="00F408CC">
        <w:rPr>
          <w:rFonts w:ascii="Arial Narrow" w:hAnsi="Arial Narrow"/>
          <w:b/>
          <w:sz w:val="20"/>
          <w:szCs w:val="20"/>
        </w:rPr>
        <w:t xml:space="preserve">il </w:t>
      </w:r>
      <w:r w:rsidR="00F408CC">
        <w:rPr>
          <w:rFonts w:ascii="Arial Narrow" w:hAnsi="Arial Narrow"/>
          <w:b/>
          <w:sz w:val="20"/>
          <w:szCs w:val="20"/>
        </w:rPr>
        <w:t>Dosc</w:t>
      </w:r>
      <w:r w:rsidR="00F408CC" w:rsidRPr="00F408CC">
        <w:rPr>
          <w:rFonts w:ascii="Arial Narrow" w:hAnsi="Arial Narrow"/>
          <w:b/>
          <w:sz w:val="20"/>
          <w:szCs w:val="20"/>
        </w:rPr>
        <w:t>ientos</w:t>
      </w:r>
      <w:r w:rsidR="009B2CBB" w:rsidRPr="00F408CC">
        <w:rPr>
          <w:rFonts w:ascii="Arial Narrow" w:hAnsi="Arial Narrow"/>
          <w:b/>
          <w:sz w:val="20"/>
          <w:szCs w:val="20"/>
        </w:rPr>
        <w:t xml:space="preserve"> </w:t>
      </w:r>
      <w:r w:rsidR="00F408CC">
        <w:rPr>
          <w:rFonts w:ascii="Arial Narrow" w:hAnsi="Arial Narrow"/>
          <w:b/>
          <w:sz w:val="20"/>
          <w:szCs w:val="20"/>
        </w:rPr>
        <w:t>Nov</w:t>
      </w:r>
      <w:r w:rsidR="009B2CBB" w:rsidRPr="00F408CC">
        <w:rPr>
          <w:rFonts w:ascii="Arial Narrow" w:hAnsi="Arial Narrow"/>
          <w:b/>
          <w:sz w:val="20"/>
          <w:szCs w:val="20"/>
        </w:rPr>
        <w:t xml:space="preserve">enta </w:t>
      </w:r>
      <w:r w:rsidR="00970066" w:rsidRPr="00F408CC">
        <w:rPr>
          <w:rFonts w:ascii="Arial Narrow" w:hAnsi="Arial Narrow"/>
          <w:b/>
          <w:sz w:val="20"/>
          <w:szCs w:val="20"/>
        </w:rPr>
        <w:t>y 00/100 Nuevos Soles</w:t>
      </w:r>
      <w:r w:rsidR="00B2582C" w:rsidRPr="00F408CC">
        <w:rPr>
          <w:rFonts w:ascii="Arial Narrow" w:hAnsi="Arial Narrow"/>
          <w:b/>
          <w:sz w:val="20"/>
          <w:szCs w:val="20"/>
        </w:rPr>
        <w:t>)</w:t>
      </w:r>
      <w:r w:rsidR="00B2582C" w:rsidRPr="00F408CC">
        <w:rPr>
          <w:rFonts w:ascii="Arial Narrow" w:hAnsi="Arial Narrow"/>
          <w:sz w:val="20"/>
          <w:szCs w:val="20"/>
        </w:rPr>
        <w:t>,</w:t>
      </w:r>
      <w:r w:rsidR="000D6B46" w:rsidRPr="00F408CC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F408CC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F408CC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B21D04" w:rsidRDefault="00990B31" w:rsidP="00990B3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417D" w:rsidRDefault="00990B31" w:rsidP="00990B3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C417D" w:rsidSect="00A827F0">
      <w:headerReference w:type="default" r:id="rId7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07" w:rsidRDefault="00A90E07" w:rsidP="002D298C">
      <w:r>
        <w:separator/>
      </w:r>
    </w:p>
  </w:endnote>
  <w:endnote w:type="continuationSeparator" w:id="0">
    <w:p w:rsidR="00A90E07" w:rsidRDefault="00A90E07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07" w:rsidRDefault="00A90E07" w:rsidP="002D298C">
      <w:r>
        <w:separator/>
      </w:r>
    </w:p>
  </w:footnote>
  <w:footnote w:type="continuationSeparator" w:id="0">
    <w:p w:rsidR="00A90E07" w:rsidRDefault="00A90E07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00B64A7B" wp14:editId="6C541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162D"/>
    <w:rsid w:val="00027BBE"/>
    <w:rsid w:val="00040DEC"/>
    <w:rsid w:val="00050799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971B5"/>
    <w:rsid w:val="001A7221"/>
    <w:rsid w:val="001B57CA"/>
    <w:rsid w:val="001C2FA0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3348D5"/>
    <w:rsid w:val="0036494C"/>
    <w:rsid w:val="003C5B29"/>
    <w:rsid w:val="003F2931"/>
    <w:rsid w:val="004200A3"/>
    <w:rsid w:val="0044026C"/>
    <w:rsid w:val="00461E32"/>
    <w:rsid w:val="004730A3"/>
    <w:rsid w:val="00475C0E"/>
    <w:rsid w:val="004C72F7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C417D"/>
    <w:rsid w:val="005D4CE3"/>
    <w:rsid w:val="00601D33"/>
    <w:rsid w:val="006130F4"/>
    <w:rsid w:val="006374D9"/>
    <w:rsid w:val="00672CD2"/>
    <w:rsid w:val="0069604E"/>
    <w:rsid w:val="006D18EE"/>
    <w:rsid w:val="006E3C9B"/>
    <w:rsid w:val="006E7B44"/>
    <w:rsid w:val="00702515"/>
    <w:rsid w:val="0071785E"/>
    <w:rsid w:val="00793ECE"/>
    <w:rsid w:val="007B7881"/>
    <w:rsid w:val="007D70B6"/>
    <w:rsid w:val="00805E89"/>
    <w:rsid w:val="008236FF"/>
    <w:rsid w:val="008331B8"/>
    <w:rsid w:val="00871F5D"/>
    <w:rsid w:val="00886384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90B31"/>
    <w:rsid w:val="009B2CBB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90E07"/>
    <w:rsid w:val="00AA3BDA"/>
    <w:rsid w:val="00AE1102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71A03"/>
    <w:rsid w:val="00CA76C3"/>
    <w:rsid w:val="00CB0A6D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73CDA"/>
    <w:rsid w:val="00D84A9D"/>
    <w:rsid w:val="00DB68A4"/>
    <w:rsid w:val="00DD75B4"/>
    <w:rsid w:val="00DE13F6"/>
    <w:rsid w:val="00DF4613"/>
    <w:rsid w:val="00E16E26"/>
    <w:rsid w:val="00E268B8"/>
    <w:rsid w:val="00E65375"/>
    <w:rsid w:val="00E9445E"/>
    <w:rsid w:val="00E948EF"/>
    <w:rsid w:val="00EA5A73"/>
    <w:rsid w:val="00F16314"/>
    <w:rsid w:val="00F35E2D"/>
    <w:rsid w:val="00F408CC"/>
    <w:rsid w:val="00F43BA2"/>
    <w:rsid w:val="00F717CA"/>
    <w:rsid w:val="00F71952"/>
    <w:rsid w:val="00F91CC6"/>
    <w:rsid w:val="00FD1F32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0B6A54-2ECD-4CDE-9FB1-3F671FC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76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6C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2016-09-12T19:43:00Z</cp:lastPrinted>
  <dcterms:created xsi:type="dcterms:W3CDTF">2016-11-09T21:54:00Z</dcterms:created>
  <dcterms:modified xsi:type="dcterms:W3CDTF">2016-11-09T21:54:00Z</dcterms:modified>
</cp:coreProperties>
</file>