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FC6" w:rsidRDefault="00B75FC6" w:rsidP="00985E2E">
      <w:pPr>
        <w:tabs>
          <w:tab w:val="left" w:pos="6946"/>
        </w:tabs>
        <w:jc w:val="both"/>
        <w:rPr>
          <w:rFonts w:ascii="Arial Narrow" w:hAnsi="Arial Narrow"/>
          <w:sz w:val="20"/>
          <w:szCs w:val="20"/>
          <w:lang w:val="es-MX"/>
        </w:rPr>
      </w:pPr>
    </w:p>
    <w:p w:rsidR="00985E2E" w:rsidRPr="00B75FC6" w:rsidRDefault="00B75FC6" w:rsidP="00985E2E">
      <w:pPr>
        <w:tabs>
          <w:tab w:val="left" w:pos="6946"/>
        </w:tabs>
        <w:jc w:val="both"/>
        <w:rPr>
          <w:rFonts w:ascii="Arial Narrow" w:hAnsi="Arial Narrow"/>
          <w:lang w:val="es-MX"/>
        </w:rPr>
      </w:pPr>
      <w:r w:rsidRPr="00B75FC6">
        <w:rPr>
          <w:rFonts w:ascii="Arial Narrow" w:hAnsi="Arial Narrow"/>
          <w:lang w:val="es-MX"/>
        </w:rPr>
        <w:t xml:space="preserve">Callao, </w:t>
      </w:r>
      <w:r w:rsidR="00985E2E" w:rsidRPr="00B75FC6">
        <w:rPr>
          <w:rFonts w:ascii="Arial Narrow" w:hAnsi="Arial Narrow"/>
          <w:lang w:val="es-MX"/>
        </w:rPr>
        <w:t>1</w:t>
      </w:r>
      <w:r w:rsidR="009C2676" w:rsidRPr="00B75FC6">
        <w:rPr>
          <w:rFonts w:ascii="Arial Narrow" w:hAnsi="Arial Narrow"/>
          <w:lang w:val="es-MX"/>
        </w:rPr>
        <w:t>7</w:t>
      </w:r>
      <w:r w:rsidR="00985E2E" w:rsidRPr="00B75FC6">
        <w:rPr>
          <w:rFonts w:ascii="Arial Narrow" w:hAnsi="Arial Narrow"/>
          <w:lang w:val="es-MX"/>
        </w:rPr>
        <w:t xml:space="preserve"> de agosto </w:t>
      </w:r>
      <w:r w:rsidR="00985E2E" w:rsidRPr="00B75FC6">
        <w:rPr>
          <w:rFonts w:ascii="Arial Narrow" w:hAnsi="Arial Narrow"/>
        </w:rPr>
        <w:t xml:space="preserve">del </w:t>
      </w:r>
      <w:r w:rsidR="00985E2E" w:rsidRPr="00B75FC6">
        <w:rPr>
          <w:rFonts w:ascii="Arial Narrow" w:hAnsi="Arial Narrow"/>
          <w:lang w:val="es-MX"/>
        </w:rPr>
        <w:t>2016.</w:t>
      </w:r>
    </w:p>
    <w:p w:rsidR="00985E2E" w:rsidRPr="00B75FC6" w:rsidRDefault="00985E2E" w:rsidP="00985E2E">
      <w:pPr>
        <w:jc w:val="both"/>
        <w:rPr>
          <w:rFonts w:ascii="Arial Narrow" w:hAnsi="Arial Narrow"/>
          <w:lang w:val="es-MX"/>
        </w:rPr>
      </w:pPr>
    </w:p>
    <w:p w:rsidR="00985E2E" w:rsidRPr="00B75FC6" w:rsidRDefault="00985E2E" w:rsidP="00985E2E">
      <w:pPr>
        <w:jc w:val="both"/>
        <w:rPr>
          <w:rFonts w:ascii="Arial Narrow" w:hAnsi="Arial Narrow"/>
          <w:lang w:val="es-MX"/>
        </w:rPr>
      </w:pPr>
      <w:r w:rsidRPr="00B75FC6">
        <w:rPr>
          <w:rFonts w:ascii="Arial Narrow" w:hAnsi="Arial Narrow"/>
          <w:lang w:val="es-MX"/>
        </w:rPr>
        <w:t>Señor:</w:t>
      </w:r>
    </w:p>
    <w:p w:rsidR="00985E2E" w:rsidRPr="00B75FC6" w:rsidRDefault="00985E2E" w:rsidP="00985E2E">
      <w:pPr>
        <w:tabs>
          <w:tab w:val="left" w:pos="6792"/>
        </w:tabs>
        <w:jc w:val="both"/>
        <w:rPr>
          <w:rFonts w:ascii="Arial Narrow" w:hAnsi="Arial Narrow"/>
          <w:lang w:val="es-MX"/>
        </w:rPr>
      </w:pPr>
    </w:p>
    <w:p w:rsidR="00985E2E" w:rsidRPr="00B75FC6" w:rsidRDefault="00985E2E" w:rsidP="00985E2E">
      <w:pPr>
        <w:tabs>
          <w:tab w:val="left" w:pos="6792"/>
        </w:tabs>
        <w:jc w:val="both"/>
        <w:rPr>
          <w:rFonts w:ascii="Arial Narrow" w:hAnsi="Arial Narrow"/>
          <w:lang w:val="es-MX"/>
        </w:rPr>
      </w:pPr>
      <w:r w:rsidRPr="00B75FC6">
        <w:rPr>
          <w:rFonts w:ascii="Arial Narrow" w:hAnsi="Arial Narrow"/>
          <w:lang w:val="es-MX"/>
        </w:rPr>
        <w:t>Presente.-</w:t>
      </w:r>
      <w:r w:rsidRPr="00B75FC6">
        <w:rPr>
          <w:rFonts w:ascii="Arial Narrow" w:hAnsi="Arial Narrow"/>
          <w:lang w:val="es-MX"/>
        </w:rPr>
        <w:tab/>
      </w:r>
    </w:p>
    <w:p w:rsidR="00985E2E" w:rsidRPr="00B75FC6" w:rsidRDefault="00985E2E" w:rsidP="00985E2E">
      <w:pPr>
        <w:ind w:left="708"/>
        <w:jc w:val="both"/>
        <w:rPr>
          <w:rFonts w:ascii="Arial Narrow" w:hAnsi="Arial Narrow"/>
          <w:lang w:val="es-MX"/>
        </w:rPr>
      </w:pPr>
    </w:p>
    <w:p w:rsidR="00985E2E" w:rsidRPr="00B75FC6" w:rsidRDefault="00985E2E" w:rsidP="00985E2E">
      <w:pPr>
        <w:jc w:val="both"/>
        <w:rPr>
          <w:rFonts w:ascii="Arial Narrow" w:hAnsi="Arial Narrow"/>
          <w:lang w:val="es-MX"/>
        </w:rPr>
      </w:pPr>
      <w:r w:rsidRPr="00B75FC6">
        <w:rPr>
          <w:rFonts w:ascii="Arial Narrow" w:hAnsi="Arial Narrow"/>
          <w:lang w:val="es-MX"/>
        </w:rPr>
        <w:t>Con fecha 1</w:t>
      </w:r>
      <w:r w:rsidR="009C2676" w:rsidRPr="00B75FC6">
        <w:rPr>
          <w:rFonts w:ascii="Arial Narrow" w:hAnsi="Arial Narrow"/>
          <w:lang w:val="es-MX"/>
        </w:rPr>
        <w:t>7</w:t>
      </w:r>
      <w:r w:rsidRPr="00B75FC6">
        <w:rPr>
          <w:rFonts w:ascii="Arial Narrow" w:hAnsi="Arial Narrow"/>
          <w:lang w:val="es-MX"/>
        </w:rPr>
        <w:t xml:space="preserve"> de agosto del 2016 se ha expedido la siguiente Resolución:</w:t>
      </w:r>
    </w:p>
    <w:p w:rsidR="00985E2E" w:rsidRPr="00B75FC6" w:rsidRDefault="00985E2E" w:rsidP="00985E2E">
      <w:pPr>
        <w:jc w:val="both"/>
        <w:rPr>
          <w:rFonts w:ascii="Arial Narrow" w:hAnsi="Arial Narrow"/>
          <w:b/>
          <w:u w:val="single"/>
          <w:lang w:val="es-MX"/>
        </w:rPr>
      </w:pPr>
    </w:p>
    <w:p w:rsidR="00985E2E" w:rsidRPr="00B75FC6" w:rsidRDefault="00985E2E" w:rsidP="00985E2E">
      <w:pPr>
        <w:jc w:val="both"/>
        <w:rPr>
          <w:rFonts w:ascii="Arial Narrow" w:hAnsi="Arial Narrow"/>
          <w:lang w:val="es-MX"/>
        </w:rPr>
      </w:pPr>
      <w:r w:rsidRPr="00B75FC6">
        <w:rPr>
          <w:rFonts w:ascii="Arial Narrow" w:hAnsi="Arial Narrow"/>
          <w:b/>
          <w:u w:val="single"/>
          <w:lang w:val="es-MX"/>
        </w:rPr>
        <w:t xml:space="preserve">RESOLUCIÓN DE </w:t>
      </w:r>
      <w:r w:rsidRPr="00B75FC6">
        <w:rPr>
          <w:rFonts w:ascii="Arial Narrow" w:hAnsi="Arial Narrow"/>
          <w:b/>
          <w:caps/>
          <w:u w:val="single"/>
          <w:lang w:val="es-MX"/>
        </w:rPr>
        <w:t xml:space="preserve">consejo de facultad </w:t>
      </w:r>
      <w:r w:rsidRPr="00B75FC6">
        <w:rPr>
          <w:rFonts w:ascii="Arial Narrow" w:hAnsi="Arial Narrow"/>
          <w:b/>
          <w:u w:val="single"/>
          <w:lang w:val="es-MX"/>
        </w:rPr>
        <w:t xml:space="preserve">Nº </w:t>
      </w:r>
      <w:r w:rsidR="006E00A5" w:rsidRPr="00B75FC6">
        <w:rPr>
          <w:rFonts w:ascii="Arial Narrow" w:hAnsi="Arial Narrow"/>
          <w:b/>
          <w:u w:val="single"/>
          <w:lang w:val="es-MX"/>
        </w:rPr>
        <w:t>500</w:t>
      </w:r>
      <w:r w:rsidRPr="00B75FC6">
        <w:rPr>
          <w:rFonts w:ascii="Arial Narrow" w:hAnsi="Arial Narrow"/>
          <w:b/>
          <w:u w:val="single"/>
          <w:lang w:val="es-MX"/>
        </w:rPr>
        <w:t>-2016-CF/FCS</w:t>
      </w:r>
      <w:r w:rsidRPr="00B75FC6">
        <w:rPr>
          <w:rFonts w:ascii="Arial Narrow" w:hAnsi="Arial Narrow"/>
          <w:b/>
          <w:lang w:val="es-MX"/>
        </w:rPr>
        <w:t>.- Callao, agosto 1</w:t>
      </w:r>
      <w:r w:rsidR="009C2676" w:rsidRPr="00B75FC6">
        <w:rPr>
          <w:rFonts w:ascii="Arial Narrow" w:hAnsi="Arial Narrow"/>
          <w:b/>
          <w:lang w:val="es-MX"/>
        </w:rPr>
        <w:t>7</w:t>
      </w:r>
      <w:r w:rsidRPr="00B75FC6">
        <w:rPr>
          <w:rFonts w:ascii="Arial Narrow" w:hAnsi="Arial Narrow"/>
          <w:b/>
          <w:lang w:val="es-MX"/>
        </w:rPr>
        <w:t xml:space="preserve"> del 2016.- EL </w:t>
      </w:r>
      <w:r w:rsidRPr="00B75FC6">
        <w:rPr>
          <w:rFonts w:ascii="Arial Narrow" w:hAnsi="Arial Narrow"/>
          <w:b/>
          <w:caps/>
          <w:lang w:val="es-MX"/>
        </w:rPr>
        <w:t>consejo de facultad</w:t>
      </w:r>
      <w:r w:rsidRPr="00B75FC6">
        <w:rPr>
          <w:rFonts w:ascii="Arial Narrow" w:hAnsi="Arial Narrow"/>
          <w:b/>
          <w:lang w:val="es-MX"/>
        </w:rPr>
        <w:t xml:space="preserve"> DE LA FACULTAD DE CIENCIAS DE LA SALUD DE LA UNIVERSIDAD NACIONAL DEL CALLAO.-                                          </w:t>
      </w:r>
    </w:p>
    <w:p w:rsidR="00AE0DF8" w:rsidRPr="00B75FC6" w:rsidRDefault="00AE0DF8" w:rsidP="00AE0DF8">
      <w:pPr>
        <w:widowControl w:val="0"/>
        <w:autoSpaceDE w:val="0"/>
        <w:autoSpaceDN w:val="0"/>
        <w:adjustRightInd w:val="0"/>
        <w:jc w:val="both"/>
        <w:rPr>
          <w:rFonts w:ascii="Arial Narrow" w:hAnsi="Arial Narrow"/>
          <w:color w:val="1F497D" w:themeColor="text2"/>
          <w:lang w:val="es-MX"/>
        </w:rPr>
      </w:pPr>
    </w:p>
    <w:p w:rsidR="000170EB" w:rsidRPr="00B75FC6" w:rsidRDefault="005F16AE" w:rsidP="000170EB">
      <w:pPr>
        <w:pStyle w:val="Sinespaciado"/>
        <w:jc w:val="both"/>
        <w:rPr>
          <w:rFonts w:ascii="Arial Narrow" w:hAnsi="Arial Narrow" w:cs="Arial"/>
        </w:rPr>
      </w:pPr>
      <w:r w:rsidRPr="00B75FC6">
        <w:rPr>
          <w:rFonts w:ascii="Arial Narrow" w:hAnsi="Arial Narrow" w:cs="Arial"/>
        </w:rPr>
        <w:t xml:space="preserve">Visto el Oficio N° </w:t>
      </w:r>
      <w:r w:rsidR="009950DE" w:rsidRPr="00B75FC6">
        <w:rPr>
          <w:rFonts w:ascii="Arial Narrow" w:hAnsi="Arial Narrow" w:cs="Arial"/>
        </w:rPr>
        <w:t>2</w:t>
      </w:r>
      <w:r w:rsidR="00985E2E" w:rsidRPr="00B75FC6">
        <w:rPr>
          <w:rFonts w:ascii="Arial Narrow" w:hAnsi="Arial Narrow" w:cs="Arial"/>
        </w:rPr>
        <w:t>16</w:t>
      </w:r>
      <w:r w:rsidRPr="00B75FC6">
        <w:rPr>
          <w:rFonts w:ascii="Arial Narrow" w:hAnsi="Arial Narrow" w:cs="Arial"/>
        </w:rPr>
        <w:t>-</w:t>
      </w:r>
      <w:r w:rsidR="009950DE" w:rsidRPr="00B75FC6">
        <w:rPr>
          <w:rFonts w:ascii="Arial Narrow" w:hAnsi="Arial Narrow" w:cs="Arial"/>
        </w:rPr>
        <w:t>2016-</w:t>
      </w:r>
      <w:r w:rsidR="00DD5610" w:rsidRPr="00B75FC6">
        <w:rPr>
          <w:rFonts w:ascii="Arial Narrow" w:hAnsi="Arial Narrow" w:cs="Arial"/>
        </w:rPr>
        <w:t>EPE</w:t>
      </w:r>
      <w:r w:rsidR="004F3A76" w:rsidRPr="00B75FC6">
        <w:rPr>
          <w:rFonts w:ascii="Arial Narrow" w:hAnsi="Arial Narrow" w:cs="Arial"/>
        </w:rPr>
        <w:t>-</w:t>
      </w:r>
      <w:r w:rsidR="009950DE" w:rsidRPr="00B75FC6">
        <w:rPr>
          <w:rFonts w:ascii="Arial Narrow" w:hAnsi="Arial Narrow" w:cs="Arial"/>
        </w:rPr>
        <w:t>ESPEC/FCS</w:t>
      </w:r>
      <w:r w:rsidRPr="00B75FC6">
        <w:rPr>
          <w:rFonts w:ascii="Arial Narrow" w:hAnsi="Arial Narrow" w:cs="Arial"/>
        </w:rPr>
        <w:t xml:space="preserve">, mediante el cual la </w:t>
      </w:r>
      <w:r w:rsidR="00DD5610" w:rsidRPr="00B75FC6">
        <w:rPr>
          <w:rFonts w:ascii="Arial Narrow" w:hAnsi="Arial Narrow" w:cs="Arial"/>
        </w:rPr>
        <w:t xml:space="preserve">Dra. Ana María </w:t>
      </w:r>
      <w:proofErr w:type="spellStart"/>
      <w:r w:rsidR="00DD5610" w:rsidRPr="00B75FC6">
        <w:rPr>
          <w:rFonts w:ascii="Arial Narrow" w:hAnsi="Arial Narrow" w:cs="Arial"/>
        </w:rPr>
        <w:t>Yamunaque</w:t>
      </w:r>
      <w:proofErr w:type="spellEnd"/>
      <w:r w:rsidR="00DD5610" w:rsidRPr="00B75FC6">
        <w:rPr>
          <w:rFonts w:ascii="Arial Narrow" w:hAnsi="Arial Narrow" w:cs="Arial"/>
        </w:rPr>
        <w:t xml:space="preserve"> Morales, </w:t>
      </w:r>
      <w:r w:rsidR="009950DE" w:rsidRPr="00B75FC6">
        <w:rPr>
          <w:rFonts w:ascii="Arial Narrow" w:hAnsi="Arial Narrow" w:cs="Arial"/>
        </w:rPr>
        <w:t xml:space="preserve">Coordinadora de la Unidad de Segunda Especialidad de </w:t>
      </w:r>
      <w:r w:rsidR="00DD5610" w:rsidRPr="00B75FC6">
        <w:rPr>
          <w:rFonts w:ascii="Arial Narrow" w:hAnsi="Arial Narrow" w:cs="Arial"/>
        </w:rPr>
        <w:t>la Escuela Profesional de Enfermería</w:t>
      </w:r>
      <w:r w:rsidRPr="00B75FC6">
        <w:rPr>
          <w:rFonts w:ascii="Arial Narrow" w:hAnsi="Arial Narrow" w:cs="Arial"/>
        </w:rPr>
        <w:t xml:space="preserve"> de la Facultad de Ciencias de la Salud, remite la propuesta de</w:t>
      </w:r>
      <w:r w:rsidR="00DD5610" w:rsidRPr="00B75FC6">
        <w:rPr>
          <w:rFonts w:ascii="Arial Narrow" w:hAnsi="Arial Narrow" w:cs="Arial"/>
        </w:rPr>
        <w:t>l</w:t>
      </w:r>
      <w:r w:rsidRPr="00B75FC6">
        <w:rPr>
          <w:rFonts w:ascii="Arial Narrow" w:hAnsi="Arial Narrow" w:cs="Arial"/>
        </w:rPr>
        <w:t xml:space="preserve"> Jurado del Proceso de Admisión 201</w:t>
      </w:r>
      <w:r w:rsidR="00411DB2" w:rsidRPr="00B75FC6">
        <w:rPr>
          <w:rFonts w:ascii="Arial Narrow" w:hAnsi="Arial Narrow" w:cs="Arial"/>
        </w:rPr>
        <w:t>6</w:t>
      </w:r>
      <w:r w:rsidR="00792AC1" w:rsidRPr="00B75FC6">
        <w:rPr>
          <w:rFonts w:ascii="Arial Narrow" w:hAnsi="Arial Narrow" w:cs="Arial"/>
        </w:rPr>
        <w:t>-B</w:t>
      </w:r>
      <w:r w:rsidR="00411DB2" w:rsidRPr="00B75FC6">
        <w:rPr>
          <w:rFonts w:ascii="Arial Narrow" w:hAnsi="Arial Narrow" w:cs="Arial"/>
        </w:rPr>
        <w:t xml:space="preserve"> por Convenio </w:t>
      </w:r>
      <w:r w:rsidR="009950DE" w:rsidRPr="00B75FC6">
        <w:rPr>
          <w:rFonts w:ascii="Arial Narrow" w:hAnsi="Arial Narrow" w:cs="Arial"/>
        </w:rPr>
        <w:t xml:space="preserve">Específico </w:t>
      </w:r>
      <w:r w:rsidR="00411DB2" w:rsidRPr="00B75FC6">
        <w:rPr>
          <w:rFonts w:ascii="Arial Narrow" w:hAnsi="Arial Narrow" w:cs="Arial"/>
        </w:rPr>
        <w:t xml:space="preserve">con el </w:t>
      </w:r>
      <w:r w:rsidR="009950DE" w:rsidRPr="00B75FC6">
        <w:rPr>
          <w:rFonts w:ascii="Arial Narrow" w:hAnsi="Arial Narrow" w:cs="Arial"/>
        </w:rPr>
        <w:t xml:space="preserve">Consejo Regional </w:t>
      </w:r>
      <w:r w:rsidR="00985E2E" w:rsidRPr="00B75FC6">
        <w:rPr>
          <w:rFonts w:ascii="Arial Narrow" w:hAnsi="Arial Narrow" w:cs="Arial"/>
        </w:rPr>
        <w:t>I</w:t>
      </w:r>
      <w:r w:rsidR="009950DE" w:rsidRPr="00B75FC6">
        <w:rPr>
          <w:rFonts w:ascii="Arial Narrow" w:hAnsi="Arial Narrow" w:cs="Arial"/>
        </w:rPr>
        <w:t>V</w:t>
      </w:r>
      <w:r w:rsidR="00985E2E" w:rsidRPr="00B75FC6">
        <w:rPr>
          <w:rFonts w:ascii="Arial Narrow" w:hAnsi="Arial Narrow" w:cs="Arial"/>
        </w:rPr>
        <w:t xml:space="preserve"> Junín</w:t>
      </w:r>
      <w:r w:rsidR="000170EB" w:rsidRPr="00B75FC6">
        <w:rPr>
          <w:rFonts w:ascii="Arial Narrow" w:hAnsi="Arial Narrow" w:cs="Arial"/>
        </w:rPr>
        <w:t>.</w:t>
      </w:r>
    </w:p>
    <w:p w:rsidR="005F16AE" w:rsidRPr="00B75FC6" w:rsidRDefault="000170EB" w:rsidP="000170EB">
      <w:pPr>
        <w:pStyle w:val="Sinespaciado"/>
        <w:jc w:val="both"/>
        <w:rPr>
          <w:rFonts w:ascii="Arial Narrow" w:hAnsi="Arial Narrow" w:cs="Arial"/>
          <w:b/>
        </w:rPr>
      </w:pPr>
      <w:r w:rsidRPr="00B75FC6">
        <w:rPr>
          <w:rFonts w:ascii="Arial Narrow" w:hAnsi="Arial Narrow" w:cs="Arial"/>
          <w:b/>
        </w:rPr>
        <w:t xml:space="preserve"> </w:t>
      </w:r>
    </w:p>
    <w:p w:rsidR="00B75FC6" w:rsidRDefault="005F16AE" w:rsidP="005F16AE">
      <w:pPr>
        <w:tabs>
          <w:tab w:val="left" w:pos="4290"/>
        </w:tabs>
        <w:jc w:val="both"/>
        <w:rPr>
          <w:rFonts w:ascii="Arial Narrow" w:hAnsi="Arial Narrow" w:cs="Arial"/>
          <w:b/>
        </w:rPr>
      </w:pPr>
      <w:r w:rsidRPr="00B75FC6">
        <w:rPr>
          <w:rFonts w:ascii="Arial Narrow" w:hAnsi="Arial Narrow" w:cs="Arial"/>
          <w:b/>
        </w:rPr>
        <w:t>CONSIDERANDO:</w:t>
      </w:r>
    </w:p>
    <w:p w:rsidR="005F16AE" w:rsidRPr="00B75FC6" w:rsidRDefault="005F16AE" w:rsidP="005F16AE">
      <w:pPr>
        <w:tabs>
          <w:tab w:val="left" w:pos="4290"/>
        </w:tabs>
        <w:jc w:val="both"/>
        <w:rPr>
          <w:rFonts w:ascii="Arial Narrow" w:hAnsi="Arial Narrow" w:cs="Arial"/>
          <w:b/>
        </w:rPr>
      </w:pPr>
      <w:r w:rsidRPr="00B75FC6">
        <w:rPr>
          <w:rFonts w:ascii="Arial Narrow" w:hAnsi="Arial Narrow" w:cs="Arial"/>
          <w:b/>
        </w:rPr>
        <w:tab/>
      </w:r>
    </w:p>
    <w:p w:rsidR="00411DB2" w:rsidRPr="00B75FC6" w:rsidRDefault="00411DB2" w:rsidP="00411DB2">
      <w:pPr>
        <w:pStyle w:val="Textoindependiente23"/>
        <w:ind w:firstLine="0"/>
        <w:rPr>
          <w:rFonts w:ascii="Arial Narrow" w:hAnsi="Arial Narrow" w:cs="Arial"/>
          <w:sz w:val="24"/>
          <w:szCs w:val="24"/>
          <w:lang w:val="es-ES"/>
        </w:rPr>
      </w:pPr>
      <w:r w:rsidRPr="00B75FC6">
        <w:rPr>
          <w:rFonts w:ascii="Arial Narrow" w:hAnsi="Arial Narrow" w:cs="Arial"/>
          <w:sz w:val="24"/>
          <w:szCs w:val="24"/>
          <w:lang w:val="es-ES"/>
        </w:rPr>
        <w:t xml:space="preserve">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w:t>
      </w:r>
      <w:r w:rsidR="00223B11" w:rsidRPr="00B75FC6">
        <w:rPr>
          <w:rFonts w:ascii="Arial Narrow" w:hAnsi="Arial Narrow" w:cs="Arial"/>
          <w:sz w:val="24"/>
          <w:szCs w:val="24"/>
          <w:lang w:val="es-ES"/>
        </w:rPr>
        <w:t>47</w:t>
      </w:r>
      <w:r w:rsidRPr="00B75FC6">
        <w:rPr>
          <w:rFonts w:ascii="Arial Narrow" w:hAnsi="Arial Narrow" w:cs="Arial"/>
          <w:sz w:val="24"/>
          <w:szCs w:val="24"/>
          <w:lang w:val="es-ES"/>
        </w:rPr>
        <w:t>º del Estatuto de la Universidad Nacional del Callao</w:t>
      </w:r>
      <w:r w:rsidR="00590218" w:rsidRPr="00B75FC6">
        <w:rPr>
          <w:rFonts w:ascii="Arial Narrow" w:hAnsi="Arial Narrow" w:cs="Arial"/>
          <w:sz w:val="24"/>
          <w:szCs w:val="24"/>
          <w:lang w:val="es-ES"/>
        </w:rPr>
        <w:t xml:space="preserve"> en concordancia con el Artículo 45.3º de la Ley Universitaria 30220</w:t>
      </w:r>
      <w:r w:rsidRPr="00B75FC6">
        <w:rPr>
          <w:rFonts w:ascii="Arial Narrow" w:hAnsi="Arial Narrow" w:cs="Arial"/>
          <w:sz w:val="24"/>
          <w:szCs w:val="24"/>
          <w:lang w:val="es-ES"/>
        </w:rPr>
        <w:t>;</w:t>
      </w:r>
    </w:p>
    <w:p w:rsidR="00B75FC6" w:rsidRPr="00B75FC6" w:rsidRDefault="00B75FC6" w:rsidP="00223B11">
      <w:pPr>
        <w:pStyle w:val="Textoindependiente23"/>
        <w:ind w:firstLine="0"/>
        <w:rPr>
          <w:rFonts w:ascii="Arial Narrow" w:hAnsi="Arial Narrow" w:cs="Arial"/>
          <w:sz w:val="24"/>
          <w:szCs w:val="24"/>
        </w:rPr>
      </w:pPr>
    </w:p>
    <w:p w:rsidR="00223B11" w:rsidRPr="00B75FC6" w:rsidRDefault="005F16AE" w:rsidP="00223B11">
      <w:pPr>
        <w:pStyle w:val="Textoindependiente23"/>
        <w:ind w:firstLine="0"/>
        <w:rPr>
          <w:rFonts w:ascii="Arial Narrow" w:hAnsi="Arial Narrow" w:cs="Arial"/>
          <w:sz w:val="24"/>
          <w:szCs w:val="24"/>
          <w:lang w:val="es-ES"/>
        </w:rPr>
      </w:pPr>
      <w:r w:rsidRPr="00B75FC6">
        <w:rPr>
          <w:rFonts w:ascii="Arial Narrow" w:hAnsi="Arial Narrow" w:cs="Arial"/>
          <w:sz w:val="24"/>
          <w:szCs w:val="24"/>
        </w:rPr>
        <w:t xml:space="preserve">Que, es </w:t>
      </w:r>
      <w:r w:rsidR="00223B11" w:rsidRPr="00B75FC6">
        <w:rPr>
          <w:rFonts w:ascii="Arial Narrow" w:hAnsi="Arial Narrow" w:cs="Arial"/>
          <w:sz w:val="24"/>
          <w:szCs w:val="24"/>
        </w:rPr>
        <w:t xml:space="preserve">función </w:t>
      </w:r>
      <w:r w:rsidRPr="00B75FC6">
        <w:rPr>
          <w:rFonts w:ascii="Arial Narrow" w:hAnsi="Arial Narrow" w:cs="Arial"/>
          <w:sz w:val="24"/>
          <w:szCs w:val="24"/>
        </w:rPr>
        <w:t xml:space="preserve">de la </w:t>
      </w:r>
      <w:r w:rsidR="00223B11" w:rsidRPr="00B75FC6">
        <w:rPr>
          <w:rFonts w:ascii="Arial Narrow" w:hAnsi="Arial Narrow" w:cs="Arial"/>
          <w:sz w:val="24"/>
          <w:szCs w:val="24"/>
          <w:lang w:val="es-ES"/>
        </w:rPr>
        <w:t>Escuela Profesional</w:t>
      </w:r>
      <w:r w:rsidR="00223B11" w:rsidRPr="00B75FC6">
        <w:rPr>
          <w:rFonts w:ascii="Arial Narrow" w:hAnsi="Arial Narrow" w:cs="Arial"/>
          <w:sz w:val="24"/>
          <w:szCs w:val="24"/>
        </w:rPr>
        <w:t xml:space="preserve"> “Desarrollar programas de Segunda Especialidad Profesional con una duración mínima de un año, que conducen al Título de Segunda Especialidad Profesional, previa aprobación de una tesis o un trabajo </w:t>
      </w:r>
      <w:r w:rsidRPr="00B75FC6">
        <w:rPr>
          <w:rFonts w:ascii="Arial Narrow" w:hAnsi="Arial Narrow" w:cs="Arial"/>
          <w:sz w:val="24"/>
          <w:szCs w:val="24"/>
        </w:rPr>
        <w:t xml:space="preserve">según el artículo </w:t>
      </w:r>
      <w:r w:rsidR="00223B11" w:rsidRPr="00B75FC6">
        <w:rPr>
          <w:rFonts w:ascii="Arial Narrow" w:hAnsi="Arial Narrow" w:cs="Arial"/>
          <w:sz w:val="24"/>
          <w:szCs w:val="24"/>
        </w:rPr>
        <w:t xml:space="preserve">48.5 </w:t>
      </w:r>
      <w:r w:rsidRPr="00B75FC6">
        <w:rPr>
          <w:rFonts w:ascii="Arial Narrow" w:hAnsi="Arial Narrow" w:cs="Arial"/>
          <w:sz w:val="24"/>
          <w:szCs w:val="24"/>
        </w:rPr>
        <w:t xml:space="preserve">º del </w:t>
      </w:r>
      <w:r w:rsidR="00223B11" w:rsidRPr="00B75FC6">
        <w:rPr>
          <w:rFonts w:ascii="Arial Narrow" w:hAnsi="Arial Narrow" w:cs="Arial"/>
          <w:sz w:val="24"/>
          <w:szCs w:val="24"/>
          <w:lang w:val="es-ES"/>
        </w:rPr>
        <w:t>del Estatuto de la Universidad Nacional del Callao;</w:t>
      </w:r>
    </w:p>
    <w:p w:rsidR="00B75FC6" w:rsidRPr="00B75FC6" w:rsidRDefault="00B75FC6" w:rsidP="00D72FD5">
      <w:pPr>
        <w:widowControl w:val="0"/>
        <w:autoSpaceDE w:val="0"/>
        <w:autoSpaceDN w:val="0"/>
        <w:adjustRightInd w:val="0"/>
        <w:jc w:val="both"/>
        <w:rPr>
          <w:rFonts w:ascii="Arial Narrow" w:hAnsi="Arial Narrow"/>
          <w:lang w:val="es-MX"/>
        </w:rPr>
      </w:pPr>
    </w:p>
    <w:p w:rsidR="00D72FD5" w:rsidRPr="00B75FC6" w:rsidRDefault="00D72FD5" w:rsidP="00D72FD5">
      <w:pPr>
        <w:widowControl w:val="0"/>
        <w:autoSpaceDE w:val="0"/>
        <w:autoSpaceDN w:val="0"/>
        <w:adjustRightInd w:val="0"/>
        <w:jc w:val="both"/>
        <w:rPr>
          <w:rFonts w:ascii="Arial Narrow" w:hAnsi="Arial Narrow"/>
          <w:lang w:val="es-MX"/>
        </w:rPr>
      </w:pPr>
      <w:r w:rsidRPr="00B75FC6">
        <w:rPr>
          <w:rFonts w:ascii="Arial Narrow" w:hAnsi="Arial Narrow"/>
          <w:lang w:val="es-MX"/>
        </w:rPr>
        <w:t xml:space="preserve">Que, estando a lo acordado por </w:t>
      </w:r>
      <w:r w:rsidRPr="00B75FC6">
        <w:rPr>
          <w:rFonts w:ascii="Arial Narrow" w:hAnsi="Arial Narrow"/>
        </w:rPr>
        <w:t xml:space="preserve">Consejo de Facultad de la Facultad de Ciencias de la Salud en su Sesión Ordinaria </w:t>
      </w:r>
      <w:r w:rsidRPr="00B75FC6">
        <w:rPr>
          <w:rFonts w:ascii="Arial Narrow" w:hAnsi="Arial Narrow"/>
          <w:lang w:val="es-MX"/>
        </w:rPr>
        <w:t xml:space="preserve">del </w:t>
      </w:r>
      <w:r w:rsidR="00985E2E" w:rsidRPr="00B75FC6">
        <w:rPr>
          <w:rFonts w:ascii="Arial Narrow" w:hAnsi="Arial Narrow"/>
          <w:lang w:val="es-MX"/>
        </w:rPr>
        <w:t>1</w:t>
      </w:r>
      <w:r w:rsidR="009C2676" w:rsidRPr="00B75FC6">
        <w:rPr>
          <w:rFonts w:ascii="Arial Narrow" w:hAnsi="Arial Narrow"/>
          <w:lang w:val="es-MX"/>
        </w:rPr>
        <w:t>7</w:t>
      </w:r>
      <w:r w:rsidR="00985E2E" w:rsidRPr="00B75FC6">
        <w:rPr>
          <w:rFonts w:ascii="Arial Narrow" w:hAnsi="Arial Narrow"/>
          <w:lang w:val="es-MX"/>
        </w:rPr>
        <w:t xml:space="preserve"> de agosto </w:t>
      </w:r>
      <w:r w:rsidR="00985E2E" w:rsidRPr="00B75FC6">
        <w:rPr>
          <w:rFonts w:ascii="Arial Narrow" w:hAnsi="Arial Narrow"/>
        </w:rPr>
        <w:t xml:space="preserve">del </w:t>
      </w:r>
      <w:r w:rsidR="00985E2E" w:rsidRPr="00B75FC6">
        <w:rPr>
          <w:rFonts w:ascii="Arial Narrow" w:hAnsi="Arial Narrow"/>
          <w:lang w:val="es-MX"/>
        </w:rPr>
        <w:t>2016</w:t>
      </w:r>
      <w:r w:rsidRPr="00B75FC6">
        <w:rPr>
          <w:rFonts w:ascii="Arial Narrow" w:hAnsi="Arial Narrow"/>
          <w:lang w:val="es-MX"/>
        </w:rPr>
        <w:t>; y en uso de las atribuciones que le confiere el Art. 180º, inciso 180.23 del Estatuto de la Universidad Nacional del Callao;</w:t>
      </w:r>
    </w:p>
    <w:p w:rsidR="005F16AE" w:rsidRPr="00B75FC6" w:rsidRDefault="005F16AE" w:rsidP="005F16AE">
      <w:pPr>
        <w:tabs>
          <w:tab w:val="left" w:pos="2925"/>
        </w:tabs>
        <w:jc w:val="both"/>
        <w:rPr>
          <w:rFonts w:ascii="Arial Narrow" w:hAnsi="Arial Narrow" w:cs="Arial"/>
          <w:b/>
        </w:rPr>
      </w:pPr>
      <w:r w:rsidRPr="00B75FC6">
        <w:rPr>
          <w:rFonts w:ascii="Arial Narrow" w:hAnsi="Arial Narrow" w:cs="Arial"/>
          <w:b/>
        </w:rPr>
        <w:tab/>
      </w:r>
    </w:p>
    <w:p w:rsidR="005F16AE" w:rsidRPr="00B75FC6" w:rsidRDefault="005F16AE" w:rsidP="005F16AE">
      <w:pPr>
        <w:jc w:val="both"/>
        <w:rPr>
          <w:rFonts w:ascii="Arial Narrow" w:hAnsi="Arial Narrow" w:cs="Arial"/>
          <w:b/>
        </w:rPr>
      </w:pPr>
      <w:r w:rsidRPr="00B75FC6">
        <w:rPr>
          <w:rFonts w:ascii="Arial Narrow" w:hAnsi="Arial Narrow" w:cs="Arial"/>
          <w:b/>
        </w:rPr>
        <w:t>RESUELVE:</w:t>
      </w:r>
    </w:p>
    <w:p w:rsidR="00B75FC6" w:rsidRPr="00B75FC6" w:rsidRDefault="00B75FC6" w:rsidP="005F16AE">
      <w:pPr>
        <w:jc w:val="both"/>
        <w:rPr>
          <w:rFonts w:ascii="Arial Narrow" w:hAnsi="Arial Narrow" w:cs="Arial"/>
          <w:b/>
        </w:rPr>
      </w:pPr>
    </w:p>
    <w:p w:rsidR="005F16AE" w:rsidRPr="00B75FC6" w:rsidRDefault="00AB6913" w:rsidP="005F16AE">
      <w:pPr>
        <w:pStyle w:val="Sinespaciado"/>
        <w:numPr>
          <w:ilvl w:val="0"/>
          <w:numId w:val="20"/>
        </w:numPr>
        <w:tabs>
          <w:tab w:val="clear" w:pos="1065"/>
          <w:tab w:val="num" w:pos="284"/>
          <w:tab w:val="left" w:pos="1410"/>
          <w:tab w:val="left" w:pos="2805"/>
        </w:tabs>
        <w:ind w:left="360" w:hanging="426"/>
        <w:jc w:val="both"/>
        <w:rPr>
          <w:rFonts w:ascii="Arial Narrow" w:hAnsi="Arial Narrow" w:cs="Arial"/>
        </w:rPr>
      </w:pPr>
      <w:r w:rsidRPr="00B75FC6">
        <w:rPr>
          <w:rFonts w:ascii="Arial Narrow" w:hAnsi="Arial Narrow" w:cs="Arial"/>
          <w:b/>
        </w:rPr>
        <w:t xml:space="preserve"> </w:t>
      </w:r>
      <w:r w:rsidR="00590218" w:rsidRPr="00B75FC6">
        <w:rPr>
          <w:rFonts w:ascii="Arial Narrow" w:hAnsi="Arial Narrow" w:cs="Arial"/>
          <w:b/>
        </w:rPr>
        <w:t xml:space="preserve">APROBAR </w:t>
      </w:r>
      <w:r w:rsidR="00590218" w:rsidRPr="00B75FC6">
        <w:rPr>
          <w:rFonts w:ascii="Arial Narrow" w:hAnsi="Arial Narrow" w:cs="Arial"/>
        </w:rPr>
        <w:t>el Jurado del Proceso de Admisión 2016</w:t>
      </w:r>
      <w:r w:rsidR="00792AC1" w:rsidRPr="00B75FC6">
        <w:rPr>
          <w:rFonts w:ascii="Arial Narrow" w:hAnsi="Arial Narrow" w:cs="Arial"/>
        </w:rPr>
        <w:t>-B</w:t>
      </w:r>
      <w:r w:rsidR="00590218" w:rsidRPr="00B75FC6">
        <w:rPr>
          <w:rFonts w:ascii="Arial Narrow" w:hAnsi="Arial Narrow" w:cs="Arial"/>
        </w:rPr>
        <w:t xml:space="preserve"> </w:t>
      </w:r>
      <w:r w:rsidR="000118C6" w:rsidRPr="00B75FC6">
        <w:rPr>
          <w:rFonts w:ascii="Arial Narrow" w:hAnsi="Arial Narrow" w:cs="Arial"/>
        </w:rPr>
        <w:t>de las Segundas Especializaciones</w:t>
      </w:r>
      <w:r w:rsidR="000118C6" w:rsidRPr="00B75FC6">
        <w:rPr>
          <w:rFonts w:ascii="Arial Narrow" w:hAnsi="Arial Narrow" w:cs="Arial"/>
          <w:b/>
        </w:rPr>
        <w:t xml:space="preserve"> </w:t>
      </w:r>
      <w:r w:rsidR="00590218" w:rsidRPr="00B75FC6">
        <w:rPr>
          <w:rFonts w:ascii="Arial Narrow" w:hAnsi="Arial Narrow" w:cs="Arial"/>
        </w:rPr>
        <w:t xml:space="preserve">por </w:t>
      </w:r>
      <w:r w:rsidR="009950DE" w:rsidRPr="00B75FC6">
        <w:rPr>
          <w:rFonts w:ascii="Arial Narrow" w:hAnsi="Arial Narrow" w:cs="Arial"/>
        </w:rPr>
        <w:t xml:space="preserve">Convenio Específico con el Consejo Regional </w:t>
      </w:r>
      <w:r w:rsidR="00985E2E" w:rsidRPr="00B75FC6">
        <w:rPr>
          <w:rFonts w:ascii="Arial Narrow" w:hAnsi="Arial Narrow" w:cs="Arial"/>
        </w:rPr>
        <w:t>IV Junín</w:t>
      </w:r>
      <w:r w:rsidR="005F16AE" w:rsidRPr="00B75FC6">
        <w:rPr>
          <w:rFonts w:ascii="Arial Narrow" w:hAnsi="Arial Narrow" w:cs="Arial"/>
        </w:rPr>
        <w:t>, como sigue :</w:t>
      </w:r>
    </w:p>
    <w:p w:rsidR="00B75FC6" w:rsidRPr="00B75FC6" w:rsidRDefault="00B75FC6" w:rsidP="00B75FC6">
      <w:pPr>
        <w:pStyle w:val="Sinespaciado"/>
        <w:tabs>
          <w:tab w:val="left" w:pos="1410"/>
          <w:tab w:val="left" w:pos="2805"/>
        </w:tabs>
        <w:ind w:left="360"/>
        <w:jc w:val="both"/>
        <w:rPr>
          <w:rFonts w:ascii="Arial Narrow" w:hAnsi="Arial Narrow" w:cs="Arial"/>
          <w:sz w:val="20"/>
          <w:szCs w:val="20"/>
        </w:rPr>
      </w:pPr>
    </w:p>
    <w:tbl>
      <w:tblPr>
        <w:tblW w:w="98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2110"/>
        <w:gridCol w:w="4223"/>
        <w:gridCol w:w="1064"/>
        <w:gridCol w:w="1106"/>
        <w:gridCol w:w="969"/>
      </w:tblGrid>
      <w:tr w:rsidR="00B75FC6" w:rsidRPr="009950DE" w:rsidTr="00B75FC6">
        <w:tc>
          <w:tcPr>
            <w:tcW w:w="423" w:type="dxa"/>
            <w:shd w:val="clear" w:color="auto" w:fill="auto"/>
          </w:tcPr>
          <w:p w:rsidR="00B75FC6" w:rsidRDefault="009950DE" w:rsidP="009950DE">
            <w:pPr>
              <w:ind w:left="-426"/>
              <w:jc w:val="center"/>
              <w:rPr>
                <w:rFonts w:ascii="Arial Narrow" w:eastAsia="Arial Unicode MS" w:hAnsi="Arial Narrow" w:cs="Arial"/>
                <w:b/>
                <w:sz w:val="20"/>
                <w:szCs w:val="20"/>
                <w:lang w:val="es-ES_tradnl"/>
              </w:rPr>
            </w:pPr>
            <w:r w:rsidRPr="009950DE">
              <w:rPr>
                <w:rFonts w:ascii="Arial Narrow" w:eastAsia="Arial Unicode MS" w:hAnsi="Arial Narrow" w:cs="Arial"/>
                <w:b/>
                <w:sz w:val="20"/>
                <w:szCs w:val="20"/>
                <w:lang w:val="es-ES_tradnl"/>
              </w:rPr>
              <w:t xml:space="preserve">      </w:t>
            </w:r>
          </w:p>
          <w:p w:rsidR="009950DE" w:rsidRPr="009950DE" w:rsidRDefault="009950DE" w:rsidP="009950DE">
            <w:pPr>
              <w:ind w:left="-426"/>
              <w:jc w:val="center"/>
              <w:rPr>
                <w:rFonts w:ascii="Arial Narrow" w:eastAsia="Arial Unicode MS" w:hAnsi="Arial Narrow" w:cs="Arial"/>
                <w:b/>
                <w:sz w:val="20"/>
                <w:szCs w:val="20"/>
                <w:lang w:val="es-ES_tradnl"/>
              </w:rPr>
            </w:pPr>
            <w:r w:rsidRPr="009950DE">
              <w:rPr>
                <w:rFonts w:ascii="Arial Narrow" w:eastAsia="Arial Unicode MS" w:hAnsi="Arial Narrow" w:cs="Arial"/>
                <w:b/>
                <w:sz w:val="20"/>
                <w:szCs w:val="20"/>
                <w:lang w:val="es-ES_tradnl"/>
              </w:rPr>
              <w:t>Nº</w:t>
            </w:r>
          </w:p>
        </w:tc>
        <w:tc>
          <w:tcPr>
            <w:tcW w:w="2110" w:type="dxa"/>
            <w:shd w:val="clear" w:color="auto" w:fill="auto"/>
          </w:tcPr>
          <w:p w:rsidR="00B75FC6" w:rsidRDefault="00B75FC6" w:rsidP="009950DE">
            <w:pPr>
              <w:jc w:val="center"/>
              <w:rPr>
                <w:rFonts w:ascii="Arial Narrow" w:eastAsia="Arial Unicode MS" w:hAnsi="Arial Narrow" w:cs="Arial"/>
                <w:b/>
                <w:sz w:val="20"/>
                <w:szCs w:val="20"/>
                <w:lang w:val="es-ES_tradnl"/>
              </w:rPr>
            </w:pPr>
          </w:p>
          <w:p w:rsidR="009950DE" w:rsidRPr="009950DE" w:rsidRDefault="009950DE" w:rsidP="009950DE">
            <w:pPr>
              <w:jc w:val="center"/>
              <w:rPr>
                <w:rFonts w:ascii="Arial Narrow" w:eastAsia="Arial Unicode MS" w:hAnsi="Arial Narrow" w:cs="Arial"/>
                <w:b/>
                <w:sz w:val="20"/>
                <w:szCs w:val="20"/>
                <w:lang w:val="es-ES_tradnl"/>
              </w:rPr>
            </w:pPr>
            <w:r w:rsidRPr="009950DE">
              <w:rPr>
                <w:rFonts w:ascii="Arial Narrow" w:eastAsia="Arial Unicode MS" w:hAnsi="Arial Narrow" w:cs="Arial"/>
                <w:b/>
                <w:sz w:val="20"/>
                <w:szCs w:val="20"/>
                <w:lang w:val="es-ES_tradnl"/>
              </w:rPr>
              <w:t>ESPECIALIDAD</w:t>
            </w:r>
          </w:p>
        </w:tc>
        <w:tc>
          <w:tcPr>
            <w:tcW w:w="4223" w:type="dxa"/>
            <w:shd w:val="clear" w:color="auto" w:fill="auto"/>
          </w:tcPr>
          <w:p w:rsidR="00B75FC6" w:rsidRDefault="00B75FC6" w:rsidP="009950DE">
            <w:pPr>
              <w:jc w:val="center"/>
              <w:rPr>
                <w:rFonts w:ascii="Arial Narrow" w:eastAsia="Arial Unicode MS" w:hAnsi="Arial Narrow" w:cs="Arial"/>
                <w:b/>
                <w:sz w:val="20"/>
                <w:szCs w:val="20"/>
                <w:lang w:val="es-ES_tradnl"/>
              </w:rPr>
            </w:pPr>
          </w:p>
          <w:p w:rsidR="009950DE" w:rsidRPr="009950DE" w:rsidRDefault="009950DE" w:rsidP="009950DE">
            <w:pPr>
              <w:jc w:val="center"/>
              <w:rPr>
                <w:rFonts w:ascii="Arial Narrow" w:eastAsia="Arial Unicode MS" w:hAnsi="Arial Narrow" w:cs="Arial"/>
                <w:b/>
                <w:sz w:val="20"/>
                <w:szCs w:val="20"/>
                <w:lang w:val="es-ES_tradnl"/>
              </w:rPr>
            </w:pPr>
            <w:r w:rsidRPr="009950DE">
              <w:rPr>
                <w:rFonts w:ascii="Arial Narrow" w:eastAsia="Arial Unicode MS" w:hAnsi="Arial Narrow" w:cs="Arial"/>
                <w:b/>
                <w:sz w:val="20"/>
                <w:szCs w:val="20"/>
                <w:lang w:val="es-ES_tradnl"/>
              </w:rPr>
              <w:t>JURADO DEADMISION</w:t>
            </w:r>
          </w:p>
        </w:tc>
        <w:tc>
          <w:tcPr>
            <w:tcW w:w="1064" w:type="dxa"/>
            <w:shd w:val="clear" w:color="auto" w:fill="auto"/>
          </w:tcPr>
          <w:p w:rsidR="00B75FC6" w:rsidRDefault="00B75FC6" w:rsidP="009950DE">
            <w:pPr>
              <w:jc w:val="center"/>
              <w:rPr>
                <w:rFonts w:ascii="Arial Narrow" w:eastAsia="Arial Unicode MS" w:hAnsi="Arial Narrow" w:cs="Arial"/>
                <w:b/>
                <w:sz w:val="20"/>
                <w:szCs w:val="20"/>
                <w:lang w:val="es-ES_tradnl"/>
              </w:rPr>
            </w:pPr>
          </w:p>
          <w:p w:rsidR="009950DE" w:rsidRPr="009950DE" w:rsidRDefault="009950DE" w:rsidP="009950DE">
            <w:pPr>
              <w:jc w:val="center"/>
              <w:rPr>
                <w:rFonts w:ascii="Arial Narrow" w:eastAsia="Arial Unicode MS" w:hAnsi="Arial Narrow" w:cs="Arial"/>
                <w:b/>
                <w:sz w:val="20"/>
                <w:szCs w:val="20"/>
                <w:lang w:val="es-ES_tradnl"/>
              </w:rPr>
            </w:pPr>
            <w:r w:rsidRPr="009950DE">
              <w:rPr>
                <w:rFonts w:ascii="Arial Narrow" w:eastAsia="Arial Unicode MS" w:hAnsi="Arial Narrow" w:cs="Arial"/>
                <w:b/>
                <w:sz w:val="20"/>
                <w:szCs w:val="20"/>
                <w:lang w:val="es-ES_tradnl"/>
              </w:rPr>
              <w:t>SEDE</w:t>
            </w:r>
          </w:p>
        </w:tc>
        <w:tc>
          <w:tcPr>
            <w:tcW w:w="1106" w:type="dxa"/>
            <w:shd w:val="clear" w:color="auto" w:fill="auto"/>
          </w:tcPr>
          <w:p w:rsidR="00B75FC6" w:rsidRDefault="00B75FC6" w:rsidP="009950DE">
            <w:pPr>
              <w:jc w:val="center"/>
              <w:rPr>
                <w:rFonts w:ascii="Arial Narrow" w:eastAsia="Arial Unicode MS" w:hAnsi="Arial Narrow" w:cs="Arial"/>
                <w:b/>
                <w:sz w:val="20"/>
                <w:szCs w:val="20"/>
                <w:lang w:val="es-ES_tradnl"/>
              </w:rPr>
            </w:pPr>
          </w:p>
          <w:p w:rsidR="009950DE" w:rsidRPr="009950DE" w:rsidRDefault="009950DE" w:rsidP="009950DE">
            <w:pPr>
              <w:jc w:val="center"/>
              <w:rPr>
                <w:rFonts w:ascii="Arial Narrow" w:eastAsia="Arial Unicode MS" w:hAnsi="Arial Narrow" w:cs="Arial"/>
                <w:b/>
                <w:sz w:val="20"/>
                <w:szCs w:val="20"/>
                <w:lang w:val="es-ES_tradnl"/>
              </w:rPr>
            </w:pPr>
            <w:r w:rsidRPr="009950DE">
              <w:rPr>
                <w:rFonts w:ascii="Arial Narrow" w:eastAsia="Arial Unicode MS" w:hAnsi="Arial Narrow" w:cs="Arial"/>
                <w:b/>
                <w:sz w:val="20"/>
                <w:szCs w:val="20"/>
                <w:lang w:val="es-ES_tradnl"/>
              </w:rPr>
              <w:t>FECHA</w:t>
            </w:r>
          </w:p>
        </w:tc>
        <w:tc>
          <w:tcPr>
            <w:tcW w:w="969" w:type="dxa"/>
            <w:shd w:val="clear" w:color="auto" w:fill="auto"/>
          </w:tcPr>
          <w:p w:rsidR="00B75FC6" w:rsidRDefault="00B75FC6" w:rsidP="009950DE">
            <w:pPr>
              <w:jc w:val="center"/>
              <w:rPr>
                <w:rFonts w:ascii="Arial Narrow" w:eastAsia="Arial Unicode MS" w:hAnsi="Arial Narrow" w:cs="Arial"/>
                <w:b/>
                <w:sz w:val="20"/>
                <w:szCs w:val="20"/>
                <w:lang w:val="es-ES_tradnl"/>
              </w:rPr>
            </w:pPr>
          </w:p>
          <w:p w:rsidR="009950DE" w:rsidRDefault="009950DE" w:rsidP="009950DE">
            <w:pPr>
              <w:jc w:val="center"/>
              <w:rPr>
                <w:rFonts w:ascii="Arial Narrow" w:eastAsia="Arial Unicode MS" w:hAnsi="Arial Narrow" w:cs="Arial"/>
                <w:b/>
                <w:sz w:val="20"/>
                <w:szCs w:val="20"/>
                <w:lang w:val="es-ES_tradnl"/>
              </w:rPr>
            </w:pPr>
            <w:r w:rsidRPr="009950DE">
              <w:rPr>
                <w:rFonts w:ascii="Arial Narrow" w:eastAsia="Arial Unicode MS" w:hAnsi="Arial Narrow" w:cs="Arial"/>
                <w:b/>
                <w:sz w:val="20"/>
                <w:szCs w:val="20"/>
                <w:lang w:val="es-ES_tradnl"/>
              </w:rPr>
              <w:t>HORA</w:t>
            </w:r>
          </w:p>
          <w:p w:rsidR="00B75FC6" w:rsidRPr="009950DE" w:rsidRDefault="00B75FC6" w:rsidP="009950DE">
            <w:pPr>
              <w:jc w:val="center"/>
              <w:rPr>
                <w:rFonts w:ascii="Arial Narrow" w:eastAsia="Arial Unicode MS" w:hAnsi="Arial Narrow" w:cs="Arial"/>
                <w:b/>
                <w:sz w:val="20"/>
                <w:szCs w:val="20"/>
                <w:lang w:val="es-ES_tradnl"/>
              </w:rPr>
            </w:pPr>
          </w:p>
        </w:tc>
      </w:tr>
      <w:tr w:rsidR="00B75FC6" w:rsidRPr="009950DE" w:rsidTr="00B75FC6">
        <w:tc>
          <w:tcPr>
            <w:tcW w:w="423" w:type="dxa"/>
            <w:shd w:val="clear" w:color="auto" w:fill="auto"/>
          </w:tcPr>
          <w:p w:rsidR="00B75FC6" w:rsidRPr="009950DE" w:rsidRDefault="00B75FC6" w:rsidP="00EB3D7E">
            <w:pPr>
              <w:ind w:left="-426"/>
              <w:jc w:val="both"/>
              <w:rPr>
                <w:rFonts w:ascii="Arial Narrow" w:eastAsia="Arial Unicode MS" w:hAnsi="Arial Narrow" w:cs="Arial"/>
                <w:sz w:val="20"/>
                <w:szCs w:val="20"/>
                <w:lang w:val="es-ES_tradnl"/>
              </w:rPr>
            </w:pPr>
          </w:p>
          <w:p w:rsidR="00B75FC6" w:rsidRPr="009950DE" w:rsidRDefault="00B75FC6" w:rsidP="00EB3D7E">
            <w:pPr>
              <w:rPr>
                <w:rFonts w:ascii="Arial Narrow" w:eastAsia="Arial Unicode MS" w:hAnsi="Arial Narrow" w:cs="Arial"/>
                <w:sz w:val="20"/>
                <w:szCs w:val="20"/>
                <w:lang w:val="es-ES_tradnl"/>
              </w:rPr>
            </w:pPr>
          </w:p>
          <w:p w:rsidR="00B75FC6" w:rsidRPr="009950DE" w:rsidRDefault="00B75FC6" w:rsidP="00EB3D7E">
            <w:pPr>
              <w:rPr>
                <w:rFonts w:ascii="Arial Narrow" w:eastAsia="Arial Unicode MS" w:hAnsi="Arial Narrow" w:cs="Arial"/>
                <w:sz w:val="20"/>
                <w:szCs w:val="20"/>
                <w:lang w:val="es-ES_tradnl"/>
              </w:rPr>
            </w:pPr>
            <w:r w:rsidRPr="009950DE">
              <w:rPr>
                <w:rFonts w:ascii="Arial Narrow" w:eastAsia="Arial Unicode MS" w:hAnsi="Arial Narrow" w:cs="Arial"/>
                <w:sz w:val="20"/>
                <w:szCs w:val="20"/>
                <w:lang w:val="es-ES_tradnl"/>
              </w:rPr>
              <w:t>1</w:t>
            </w:r>
          </w:p>
        </w:tc>
        <w:tc>
          <w:tcPr>
            <w:tcW w:w="2110" w:type="dxa"/>
            <w:shd w:val="clear" w:color="auto" w:fill="auto"/>
          </w:tcPr>
          <w:p w:rsidR="00B75FC6" w:rsidRPr="009950DE" w:rsidRDefault="00B75FC6" w:rsidP="00B75FC6">
            <w:pPr>
              <w:jc w:val="center"/>
              <w:rPr>
                <w:rFonts w:ascii="Arial Narrow" w:hAnsi="Arial Narrow" w:cs="Arial"/>
                <w:b/>
                <w:sz w:val="20"/>
                <w:szCs w:val="20"/>
              </w:rPr>
            </w:pPr>
            <w:r w:rsidRPr="009950DE">
              <w:rPr>
                <w:rFonts w:ascii="Arial Narrow" w:hAnsi="Arial Narrow" w:cs="Arial"/>
                <w:b/>
                <w:sz w:val="20"/>
                <w:szCs w:val="20"/>
              </w:rPr>
              <w:t xml:space="preserve">Enfermería en </w:t>
            </w:r>
            <w:r>
              <w:rPr>
                <w:rFonts w:ascii="Arial Narrow" w:hAnsi="Arial Narrow" w:cs="Arial"/>
                <w:b/>
                <w:sz w:val="20"/>
                <w:szCs w:val="20"/>
              </w:rPr>
              <w:t xml:space="preserve">Centro Quirúrgico </w:t>
            </w:r>
          </w:p>
        </w:tc>
        <w:tc>
          <w:tcPr>
            <w:tcW w:w="4223" w:type="dxa"/>
            <w:shd w:val="clear" w:color="auto" w:fill="auto"/>
          </w:tcPr>
          <w:p w:rsidR="00B75FC6" w:rsidRPr="006E00A5" w:rsidRDefault="00B75FC6" w:rsidP="00EB3D7E">
            <w:pPr>
              <w:jc w:val="both"/>
              <w:rPr>
                <w:rFonts w:ascii="Arial Narrow" w:eastAsia="Arial Unicode MS" w:hAnsi="Arial Narrow" w:cs="Arial"/>
                <w:sz w:val="20"/>
                <w:szCs w:val="20"/>
                <w:lang w:val="es-ES_tradnl"/>
              </w:rPr>
            </w:pPr>
            <w:r w:rsidRPr="006E00A5">
              <w:rPr>
                <w:rFonts w:ascii="Arial Narrow" w:eastAsia="Arial Unicode MS" w:hAnsi="Arial Narrow" w:cs="Arial"/>
                <w:sz w:val="20"/>
                <w:szCs w:val="20"/>
                <w:lang w:val="es-ES_tradnl"/>
              </w:rPr>
              <w:t>Supervisora: Dra. Arcelia Olga Rojas Salazar</w:t>
            </w:r>
          </w:p>
          <w:p w:rsidR="00B75FC6" w:rsidRPr="006E00A5" w:rsidRDefault="00B75FC6" w:rsidP="00EB3D7E">
            <w:pPr>
              <w:jc w:val="both"/>
              <w:rPr>
                <w:rFonts w:ascii="Arial Narrow" w:eastAsia="Arial Unicode MS" w:hAnsi="Arial Narrow" w:cs="Arial"/>
                <w:sz w:val="20"/>
                <w:szCs w:val="20"/>
                <w:lang w:val="es-ES_tradnl"/>
              </w:rPr>
            </w:pPr>
            <w:proofErr w:type="gramStart"/>
            <w:r w:rsidRPr="006E00A5">
              <w:rPr>
                <w:rFonts w:ascii="Arial Narrow" w:eastAsia="Arial Unicode MS" w:hAnsi="Arial Narrow" w:cs="Arial"/>
                <w:sz w:val="20"/>
                <w:szCs w:val="20"/>
                <w:lang w:val="es-ES_tradnl"/>
              </w:rPr>
              <w:t>Presidenta :</w:t>
            </w:r>
            <w:proofErr w:type="gramEnd"/>
            <w:r w:rsidRPr="006E00A5">
              <w:rPr>
                <w:rFonts w:ascii="Arial Narrow" w:eastAsia="Arial Unicode MS" w:hAnsi="Arial Narrow" w:cs="Arial"/>
                <w:sz w:val="20"/>
                <w:szCs w:val="20"/>
                <w:lang w:val="es-ES_tradnl"/>
              </w:rPr>
              <w:t xml:space="preserve"> Lic. Esp. </w:t>
            </w:r>
            <w:proofErr w:type="spellStart"/>
            <w:r w:rsidRPr="006E00A5">
              <w:rPr>
                <w:rFonts w:ascii="Arial Narrow" w:eastAsia="Arial Unicode MS" w:hAnsi="Arial Narrow" w:cs="Arial"/>
                <w:sz w:val="20"/>
                <w:szCs w:val="20"/>
                <w:lang w:val="es-ES_tradnl"/>
              </w:rPr>
              <w:t>Yrene</w:t>
            </w:r>
            <w:proofErr w:type="spellEnd"/>
            <w:r w:rsidRPr="006E00A5">
              <w:rPr>
                <w:rFonts w:ascii="Arial Narrow" w:eastAsia="Arial Unicode MS" w:hAnsi="Arial Narrow" w:cs="Arial"/>
                <w:sz w:val="20"/>
                <w:szCs w:val="20"/>
                <w:lang w:val="es-ES_tradnl"/>
              </w:rPr>
              <w:t xml:space="preserve"> Zenaida Blas Sancho</w:t>
            </w:r>
          </w:p>
          <w:p w:rsidR="00B75FC6" w:rsidRPr="006E00A5" w:rsidRDefault="00B75FC6" w:rsidP="00EB3D7E">
            <w:pPr>
              <w:jc w:val="both"/>
              <w:rPr>
                <w:rFonts w:ascii="Arial Narrow" w:eastAsia="Arial Unicode MS" w:hAnsi="Arial Narrow" w:cs="Arial"/>
                <w:sz w:val="20"/>
                <w:szCs w:val="20"/>
                <w:lang w:val="es-ES_tradnl"/>
              </w:rPr>
            </w:pPr>
            <w:r w:rsidRPr="006E00A5">
              <w:rPr>
                <w:rFonts w:ascii="Arial Narrow" w:eastAsia="Arial Unicode MS" w:hAnsi="Arial Narrow" w:cs="Arial"/>
                <w:sz w:val="20"/>
                <w:szCs w:val="20"/>
                <w:lang w:val="es-ES_tradnl"/>
              </w:rPr>
              <w:t xml:space="preserve">Secretaria  : Mg. Laura del Carmen Matamoros </w:t>
            </w:r>
            <w:proofErr w:type="spellStart"/>
            <w:r w:rsidRPr="006E00A5">
              <w:rPr>
                <w:rFonts w:ascii="Arial Narrow" w:eastAsia="Arial Unicode MS" w:hAnsi="Arial Narrow" w:cs="Arial"/>
                <w:sz w:val="20"/>
                <w:szCs w:val="20"/>
                <w:lang w:val="es-ES_tradnl"/>
              </w:rPr>
              <w:t>Sampen</w:t>
            </w:r>
            <w:proofErr w:type="spellEnd"/>
          </w:p>
          <w:p w:rsidR="00B75FC6" w:rsidRPr="006E00A5" w:rsidRDefault="00B75FC6" w:rsidP="00985E2E">
            <w:pPr>
              <w:jc w:val="both"/>
              <w:rPr>
                <w:rFonts w:ascii="Arial Narrow" w:eastAsia="Arial Unicode MS" w:hAnsi="Arial Narrow" w:cs="Arial"/>
                <w:sz w:val="20"/>
                <w:szCs w:val="20"/>
                <w:lang w:val="es-ES_tradnl"/>
              </w:rPr>
            </w:pPr>
            <w:r w:rsidRPr="006E00A5">
              <w:rPr>
                <w:rFonts w:ascii="Arial Narrow" w:eastAsia="Arial Unicode MS" w:hAnsi="Arial Narrow" w:cs="Arial"/>
                <w:sz w:val="20"/>
                <w:szCs w:val="20"/>
                <w:lang w:val="es-ES_tradnl"/>
              </w:rPr>
              <w:t xml:space="preserve">Vocal        :  Mg. Rosario </w:t>
            </w:r>
            <w:proofErr w:type="spellStart"/>
            <w:r w:rsidRPr="006E00A5">
              <w:rPr>
                <w:rFonts w:ascii="Arial Narrow" w:eastAsia="Arial Unicode MS" w:hAnsi="Arial Narrow" w:cs="Arial"/>
                <w:sz w:val="20"/>
                <w:szCs w:val="20"/>
                <w:lang w:val="es-ES_tradnl"/>
              </w:rPr>
              <w:t>Miraval</w:t>
            </w:r>
            <w:proofErr w:type="spellEnd"/>
            <w:r w:rsidRPr="006E00A5">
              <w:rPr>
                <w:rFonts w:ascii="Arial Narrow" w:eastAsia="Arial Unicode MS" w:hAnsi="Arial Narrow" w:cs="Arial"/>
                <w:sz w:val="20"/>
                <w:szCs w:val="20"/>
                <w:lang w:val="es-ES_tradnl"/>
              </w:rPr>
              <w:t xml:space="preserve"> Contreras</w:t>
            </w:r>
          </w:p>
        </w:tc>
        <w:tc>
          <w:tcPr>
            <w:tcW w:w="1064" w:type="dxa"/>
            <w:vMerge w:val="restart"/>
            <w:shd w:val="clear" w:color="auto" w:fill="auto"/>
          </w:tcPr>
          <w:p w:rsidR="00B75FC6" w:rsidRPr="009950DE" w:rsidRDefault="00B75FC6" w:rsidP="00EB3D7E">
            <w:pPr>
              <w:jc w:val="both"/>
              <w:rPr>
                <w:rFonts w:ascii="Arial Narrow" w:eastAsia="Arial Unicode MS" w:hAnsi="Arial Narrow" w:cs="Arial"/>
                <w:sz w:val="20"/>
                <w:szCs w:val="20"/>
                <w:lang w:val="es-ES_tradnl"/>
              </w:rPr>
            </w:pPr>
          </w:p>
          <w:p w:rsidR="00B75FC6" w:rsidRDefault="00B75FC6" w:rsidP="00EB3D7E">
            <w:pPr>
              <w:jc w:val="both"/>
              <w:rPr>
                <w:rFonts w:ascii="Arial Narrow" w:eastAsia="Arial Unicode MS" w:hAnsi="Arial Narrow" w:cs="Arial"/>
                <w:sz w:val="20"/>
                <w:szCs w:val="20"/>
                <w:lang w:val="es-ES_tradnl"/>
              </w:rPr>
            </w:pPr>
          </w:p>
          <w:p w:rsidR="00B75FC6" w:rsidRPr="009950DE" w:rsidRDefault="00B75FC6" w:rsidP="00EB3D7E">
            <w:pPr>
              <w:jc w:val="both"/>
              <w:rPr>
                <w:rFonts w:ascii="Arial Narrow" w:eastAsia="Arial Unicode MS" w:hAnsi="Arial Narrow" w:cs="Arial"/>
                <w:sz w:val="20"/>
                <w:szCs w:val="20"/>
                <w:lang w:val="es-ES_tradnl"/>
              </w:rPr>
            </w:pPr>
          </w:p>
          <w:p w:rsidR="00B75FC6" w:rsidRPr="009950DE" w:rsidRDefault="00B75FC6" w:rsidP="00EB3D7E">
            <w:pPr>
              <w:jc w:val="both"/>
              <w:rPr>
                <w:rFonts w:ascii="Arial Narrow" w:eastAsia="Arial Unicode MS" w:hAnsi="Arial Narrow" w:cs="Arial"/>
                <w:sz w:val="20"/>
                <w:szCs w:val="20"/>
                <w:lang w:val="es-ES_tradnl"/>
              </w:rPr>
            </w:pPr>
          </w:p>
          <w:p w:rsidR="00B75FC6" w:rsidRDefault="00B75FC6" w:rsidP="009950DE">
            <w:pPr>
              <w:jc w:val="center"/>
              <w:rPr>
                <w:rFonts w:ascii="Arial Narrow" w:eastAsia="Arial Unicode MS" w:hAnsi="Arial Narrow" w:cs="Arial"/>
                <w:sz w:val="20"/>
                <w:szCs w:val="20"/>
                <w:lang w:val="es-ES_tradnl"/>
              </w:rPr>
            </w:pPr>
            <w:r>
              <w:rPr>
                <w:rFonts w:ascii="Arial Narrow" w:eastAsia="Arial Unicode MS" w:hAnsi="Arial Narrow" w:cs="Arial"/>
                <w:sz w:val="20"/>
                <w:szCs w:val="20"/>
                <w:lang w:val="es-ES_tradnl"/>
              </w:rPr>
              <w:t>Auditorio Colegio de Enfermeros Huancayo</w:t>
            </w:r>
          </w:p>
          <w:p w:rsidR="00B75FC6" w:rsidRDefault="00B75FC6" w:rsidP="009950DE">
            <w:pPr>
              <w:jc w:val="center"/>
              <w:rPr>
                <w:rFonts w:ascii="Arial Narrow" w:eastAsia="Arial Unicode MS" w:hAnsi="Arial Narrow" w:cs="Arial"/>
                <w:sz w:val="20"/>
                <w:szCs w:val="20"/>
                <w:lang w:val="es-ES_tradnl"/>
              </w:rPr>
            </w:pPr>
          </w:p>
          <w:p w:rsidR="00B75FC6" w:rsidRDefault="00B75FC6" w:rsidP="009950DE">
            <w:pPr>
              <w:jc w:val="center"/>
              <w:rPr>
                <w:rFonts w:ascii="Arial Narrow" w:eastAsia="Arial Unicode MS" w:hAnsi="Arial Narrow" w:cs="Arial"/>
                <w:sz w:val="20"/>
                <w:szCs w:val="20"/>
                <w:lang w:val="es-ES_tradnl"/>
              </w:rPr>
            </w:pPr>
          </w:p>
          <w:p w:rsidR="00B75FC6" w:rsidRDefault="00B75FC6" w:rsidP="009950DE">
            <w:pPr>
              <w:jc w:val="center"/>
              <w:rPr>
                <w:rFonts w:ascii="Arial Narrow" w:eastAsia="Arial Unicode MS" w:hAnsi="Arial Narrow" w:cs="Arial"/>
                <w:sz w:val="20"/>
                <w:szCs w:val="20"/>
                <w:lang w:val="es-ES_tradnl"/>
              </w:rPr>
            </w:pPr>
          </w:p>
          <w:p w:rsidR="00B75FC6" w:rsidRDefault="00B75FC6" w:rsidP="009950DE">
            <w:pPr>
              <w:jc w:val="center"/>
              <w:rPr>
                <w:rFonts w:ascii="Arial Narrow" w:eastAsia="Arial Unicode MS" w:hAnsi="Arial Narrow" w:cs="Arial"/>
                <w:sz w:val="20"/>
                <w:szCs w:val="20"/>
                <w:lang w:val="es-ES_tradnl"/>
              </w:rPr>
            </w:pPr>
          </w:p>
          <w:p w:rsidR="00B75FC6" w:rsidRDefault="00B75FC6" w:rsidP="009950DE">
            <w:pPr>
              <w:jc w:val="center"/>
              <w:rPr>
                <w:rFonts w:ascii="Arial Narrow" w:eastAsia="Arial Unicode MS" w:hAnsi="Arial Narrow" w:cs="Arial"/>
                <w:sz w:val="20"/>
                <w:szCs w:val="20"/>
                <w:lang w:val="es-ES_tradnl"/>
              </w:rPr>
            </w:pPr>
          </w:p>
          <w:p w:rsidR="00B75FC6" w:rsidRDefault="00B75FC6" w:rsidP="009950DE">
            <w:pPr>
              <w:jc w:val="center"/>
              <w:rPr>
                <w:rFonts w:ascii="Arial Narrow" w:eastAsia="Arial Unicode MS" w:hAnsi="Arial Narrow" w:cs="Arial"/>
                <w:sz w:val="20"/>
                <w:szCs w:val="20"/>
                <w:lang w:val="es-ES_tradnl"/>
              </w:rPr>
            </w:pPr>
          </w:p>
          <w:p w:rsidR="00B75FC6" w:rsidRDefault="00B75FC6" w:rsidP="009950DE">
            <w:pPr>
              <w:jc w:val="center"/>
              <w:rPr>
                <w:rFonts w:ascii="Arial Narrow" w:eastAsia="Arial Unicode MS" w:hAnsi="Arial Narrow" w:cs="Arial"/>
                <w:sz w:val="20"/>
                <w:szCs w:val="20"/>
                <w:lang w:val="es-ES_tradnl"/>
              </w:rPr>
            </w:pPr>
          </w:p>
          <w:p w:rsidR="00B75FC6" w:rsidRPr="009950DE" w:rsidRDefault="00B75FC6" w:rsidP="009950DE">
            <w:pPr>
              <w:jc w:val="center"/>
              <w:rPr>
                <w:rFonts w:ascii="Arial Narrow" w:eastAsia="Arial Unicode MS" w:hAnsi="Arial Narrow" w:cs="Arial"/>
                <w:sz w:val="20"/>
                <w:szCs w:val="20"/>
                <w:lang w:val="es-ES_tradnl"/>
              </w:rPr>
            </w:pPr>
            <w:r>
              <w:rPr>
                <w:rFonts w:ascii="Arial Narrow" w:eastAsia="Arial Unicode MS" w:hAnsi="Arial Narrow" w:cs="Arial"/>
                <w:sz w:val="20"/>
                <w:szCs w:val="20"/>
                <w:lang w:val="es-ES_tradnl"/>
              </w:rPr>
              <w:t>Auditorio Colegio de Enfermeros Huancayo</w:t>
            </w:r>
          </w:p>
        </w:tc>
        <w:tc>
          <w:tcPr>
            <w:tcW w:w="1106" w:type="dxa"/>
            <w:vMerge w:val="restart"/>
            <w:shd w:val="clear" w:color="auto" w:fill="auto"/>
          </w:tcPr>
          <w:p w:rsidR="00B75FC6" w:rsidRPr="009950DE" w:rsidRDefault="00B75FC6" w:rsidP="00EB3D7E">
            <w:pPr>
              <w:jc w:val="both"/>
              <w:rPr>
                <w:rFonts w:ascii="Arial Narrow" w:eastAsia="Arial Unicode MS" w:hAnsi="Arial Narrow" w:cs="Arial"/>
                <w:sz w:val="20"/>
                <w:szCs w:val="20"/>
                <w:lang w:val="es-ES_tradnl"/>
              </w:rPr>
            </w:pPr>
          </w:p>
          <w:p w:rsidR="00B75FC6" w:rsidRPr="009950DE" w:rsidRDefault="00B75FC6" w:rsidP="00EB3D7E">
            <w:pPr>
              <w:jc w:val="both"/>
              <w:rPr>
                <w:rFonts w:ascii="Arial Narrow" w:eastAsia="Arial Unicode MS" w:hAnsi="Arial Narrow" w:cs="Arial"/>
                <w:sz w:val="20"/>
                <w:szCs w:val="20"/>
                <w:lang w:val="es-ES_tradnl"/>
              </w:rPr>
            </w:pPr>
          </w:p>
          <w:p w:rsidR="00B75FC6" w:rsidRPr="009950DE" w:rsidRDefault="00B75FC6" w:rsidP="00EB3D7E">
            <w:pPr>
              <w:jc w:val="both"/>
              <w:rPr>
                <w:rFonts w:ascii="Arial Narrow" w:eastAsia="Arial Unicode MS" w:hAnsi="Arial Narrow" w:cs="Arial"/>
                <w:sz w:val="20"/>
                <w:szCs w:val="20"/>
                <w:lang w:val="es-ES_tradnl"/>
              </w:rPr>
            </w:pPr>
          </w:p>
          <w:p w:rsidR="00B75FC6" w:rsidRPr="009950DE" w:rsidRDefault="00B75FC6" w:rsidP="00EB3D7E">
            <w:pPr>
              <w:jc w:val="both"/>
              <w:rPr>
                <w:rFonts w:ascii="Arial Narrow" w:eastAsia="Arial Unicode MS" w:hAnsi="Arial Narrow" w:cs="Arial"/>
                <w:sz w:val="20"/>
                <w:szCs w:val="20"/>
                <w:lang w:val="es-ES_tradnl"/>
              </w:rPr>
            </w:pPr>
          </w:p>
          <w:p w:rsidR="00B75FC6" w:rsidRPr="009950DE" w:rsidRDefault="00B75FC6" w:rsidP="009950DE">
            <w:pPr>
              <w:jc w:val="center"/>
              <w:rPr>
                <w:rFonts w:ascii="Arial Narrow" w:eastAsia="Arial Unicode MS" w:hAnsi="Arial Narrow" w:cs="Arial"/>
                <w:sz w:val="20"/>
                <w:szCs w:val="20"/>
                <w:lang w:val="es-ES_tradnl"/>
              </w:rPr>
            </w:pPr>
            <w:r>
              <w:rPr>
                <w:rFonts w:ascii="Arial Narrow" w:eastAsia="Arial Unicode MS" w:hAnsi="Arial Narrow" w:cs="Arial"/>
                <w:sz w:val="20"/>
                <w:szCs w:val="20"/>
                <w:lang w:val="es-ES_tradnl"/>
              </w:rPr>
              <w:t>14</w:t>
            </w:r>
            <w:r w:rsidRPr="009950DE">
              <w:rPr>
                <w:rFonts w:ascii="Arial Narrow" w:eastAsia="Arial Unicode MS" w:hAnsi="Arial Narrow" w:cs="Arial"/>
                <w:sz w:val="20"/>
                <w:szCs w:val="20"/>
                <w:lang w:val="es-ES_tradnl"/>
              </w:rPr>
              <w:t xml:space="preserve"> de </w:t>
            </w:r>
            <w:r>
              <w:rPr>
                <w:rFonts w:ascii="Arial Narrow" w:eastAsia="Arial Unicode MS" w:hAnsi="Arial Narrow" w:cs="Arial"/>
                <w:sz w:val="20"/>
                <w:szCs w:val="20"/>
                <w:lang w:val="es-ES_tradnl"/>
              </w:rPr>
              <w:t>Agosto</w:t>
            </w:r>
          </w:p>
          <w:p w:rsidR="00B75FC6" w:rsidRDefault="00B75FC6" w:rsidP="009950DE">
            <w:pPr>
              <w:jc w:val="center"/>
              <w:rPr>
                <w:rFonts w:ascii="Arial Narrow" w:eastAsia="Arial Unicode MS" w:hAnsi="Arial Narrow" w:cs="Arial"/>
                <w:sz w:val="20"/>
                <w:szCs w:val="20"/>
                <w:lang w:val="es-ES_tradnl"/>
              </w:rPr>
            </w:pPr>
            <w:r w:rsidRPr="009950DE">
              <w:rPr>
                <w:rFonts w:ascii="Arial Narrow" w:eastAsia="Arial Unicode MS" w:hAnsi="Arial Narrow" w:cs="Arial"/>
                <w:sz w:val="20"/>
                <w:szCs w:val="20"/>
                <w:lang w:val="es-ES_tradnl"/>
              </w:rPr>
              <w:t>del 2016</w:t>
            </w:r>
          </w:p>
          <w:p w:rsidR="00B75FC6" w:rsidRDefault="00B75FC6" w:rsidP="009950DE">
            <w:pPr>
              <w:jc w:val="center"/>
              <w:rPr>
                <w:rFonts w:ascii="Arial Narrow" w:eastAsia="Arial Unicode MS" w:hAnsi="Arial Narrow" w:cs="Arial"/>
                <w:sz w:val="20"/>
                <w:szCs w:val="20"/>
                <w:lang w:val="es-ES_tradnl"/>
              </w:rPr>
            </w:pPr>
          </w:p>
          <w:p w:rsidR="00B75FC6" w:rsidRDefault="00B75FC6" w:rsidP="009950DE">
            <w:pPr>
              <w:jc w:val="center"/>
              <w:rPr>
                <w:rFonts w:ascii="Arial Narrow" w:eastAsia="Arial Unicode MS" w:hAnsi="Arial Narrow" w:cs="Arial"/>
                <w:sz w:val="20"/>
                <w:szCs w:val="20"/>
                <w:lang w:val="es-ES_tradnl"/>
              </w:rPr>
            </w:pPr>
          </w:p>
          <w:p w:rsidR="00B75FC6" w:rsidRDefault="00B75FC6" w:rsidP="009950DE">
            <w:pPr>
              <w:jc w:val="center"/>
              <w:rPr>
                <w:rFonts w:ascii="Arial Narrow" w:eastAsia="Arial Unicode MS" w:hAnsi="Arial Narrow" w:cs="Arial"/>
                <w:sz w:val="20"/>
                <w:szCs w:val="20"/>
                <w:lang w:val="es-ES_tradnl"/>
              </w:rPr>
            </w:pPr>
          </w:p>
          <w:p w:rsidR="00B75FC6" w:rsidRDefault="00B75FC6" w:rsidP="009950DE">
            <w:pPr>
              <w:jc w:val="center"/>
              <w:rPr>
                <w:rFonts w:ascii="Arial Narrow" w:eastAsia="Arial Unicode MS" w:hAnsi="Arial Narrow" w:cs="Arial"/>
                <w:sz w:val="20"/>
                <w:szCs w:val="20"/>
                <w:lang w:val="es-ES_tradnl"/>
              </w:rPr>
            </w:pPr>
          </w:p>
          <w:p w:rsidR="00B75FC6" w:rsidRDefault="00B75FC6" w:rsidP="009950DE">
            <w:pPr>
              <w:jc w:val="center"/>
              <w:rPr>
                <w:rFonts w:ascii="Arial Narrow" w:eastAsia="Arial Unicode MS" w:hAnsi="Arial Narrow" w:cs="Arial"/>
                <w:sz w:val="20"/>
                <w:szCs w:val="20"/>
                <w:lang w:val="es-ES_tradnl"/>
              </w:rPr>
            </w:pPr>
          </w:p>
          <w:p w:rsidR="00B75FC6" w:rsidRDefault="00B75FC6" w:rsidP="009950DE">
            <w:pPr>
              <w:jc w:val="center"/>
              <w:rPr>
                <w:rFonts w:ascii="Arial Narrow" w:eastAsia="Arial Unicode MS" w:hAnsi="Arial Narrow" w:cs="Arial"/>
                <w:sz w:val="20"/>
                <w:szCs w:val="20"/>
                <w:lang w:val="es-ES_tradnl"/>
              </w:rPr>
            </w:pPr>
          </w:p>
          <w:p w:rsidR="00B75FC6" w:rsidRDefault="00B75FC6" w:rsidP="009950DE">
            <w:pPr>
              <w:jc w:val="center"/>
              <w:rPr>
                <w:rFonts w:ascii="Arial Narrow" w:eastAsia="Arial Unicode MS" w:hAnsi="Arial Narrow" w:cs="Arial"/>
                <w:sz w:val="20"/>
                <w:szCs w:val="20"/>
                <w:lang w:val="es-ES_tradnl"/>
              </w:rPr>
            </w:pPr>
          </w:p>
          <w:p w:rsidR="00B75FC6" w:rsidRDefault="00B75FC6" w:rsidP="009950DE">
            <w:pPr>
              <w:jc w:val="center"/>
              <w:rPr>
                <w:rFonts w:ascii="Arial Narrow" w:eastAsia="Arial Unicode MS" w:hAnsi="Arial Narrow" w:cs="Arial"/>
                <w:sz w:val="20"/>
                <w:szCs w:val="20"/>
                <w:lang w:val="es-ES_tradnl"/>
              </w:rPr>
            </w:pPr>
          </w:p>
          <w:p w:rsidR="00B75FC6" w:rsidRPr="009950DE" w:rsidRDefault="00B75FC6" w:rsidP="00B75FC6">
            <w:pPr>
              <w:jc w:val="center"/>
              <w:rPr>
                <w:rFonts w:ascii="Arial Narrow" w:eastAsia="Arial Unicode MS" w:hAnsi="Arial Narrow" w:cs="Arial"/>
                <w:sz w:val="20"/>
                <w:szCs w:val="20"/>
                <w:lang w:val="es-ES_tradnl"/>
              </w:rPr>
            </w:pPr>
            <w:r>
              <w:rPr>
                <w:rFonts w:ascii="Arial Narrow" w:eastAsia="Arial Unicode MS" w:hAnsi="Arial Narrow" w:cs="Arial"/>
                <w:sz w:val="20"/>
                <w:szCs w:val="20"/>
                <w:lang w:val="es-ES_tradnl"/>
              </w:rPr>
              <w:t>14</w:t>
            </w:r>
            <w:r w:rsidRPr="009950DE">
              <w:rPr>
                <w:rFonts w:ascii="Arial Narrow" w:eastAsia="Arial Unicode MS" w:hAnsi="Arial Narrow" w:cs="Arial"/>
                <w:sz w:val="20"/>
                <w:szCs w:val="20"/>
                <w:lang w:val="es-ES_tradnl"/>
              </w:rPr>
              <w:t xml:space="preserve"> de </w:t>
            </w:r>
            <w:r>
              <w:rPr>
                <w:rFonts w:ascii="Arial Narrow" w:eastAsia="Arial Unicode MS" w:hAnsi="Arial Narrow" w:cs="Arial"/>
                <w:sz w:val="20"/>
                <w:szCs w:val="20"/>
                <w:lang w:val="es-ES_tradnl"/>
              </w:rPr>
              <w:t>Agosto</w:t>
            </w:r>
          </w:p>
          <w:p w:rsidR="00B75FC6" w:rsidRDefault="00B75FC6" w:rsidP="00B75FC6">
            <w:pPr>
              <w:jc w:val="center"/>
              <w:rPr>
                <w:rFonts w:ascii="Arial Narrow" w:eastAsia="Arial Unicode MS" w:hAnsi="Arial Narrow" w:cs="Arial"/>
                <w:sz w:val="20"/>
                <w:szCs w:val="20"/>
                <w:lang w:val="es-ES_tradnl"/>
              </w:rPr>
            </w:pPr>
            <w:r w:rsidRPr="009950DE">
              <w:rPr>
                <w:rFonts w:ascii="Arial Narrow" w:eastAsia="Arial Unicode MS" w:hAnsi="Arial Narrow" w:cs="Arial"/>
                <w:sz w:val="20"/>
                <w:szCs w:val="20"/>
                <w:lang w:val="es-ES_tradnl"/>
              </w:rPr>
              <w:t>del 2016</w:t>
            </w:r>
          </w:p>
          <w:p w:rsidR="00B75FC6" w:rsidRPr="009950DE" w:rsidRDefault="00B75FC6" w:rsidP="009950DE">
            <w:pPr>
              <w:jc w:val="center"/>
              <w:rPr>
                <w:rFonts w:ascii="Arial Narrow" w:eastAsia="Arial Unicode MS" w:hAnsi="Arial Narrow" w:cs="Arial"/>
                <w:sz w:val="20"/>
                <w:szCs w:val="20"/>
                <w:lang w:val="es-ES_tradnl"/>
              </w:rPr>
            </w:pPr>
          </w:p>
        </w:tc>
        <w:tc>
          <w:tcPr>
            <w:tcW w:w="969" w:type="dxa"/>
            <w:vMerge w:val="restart"/>
            <w:shd w:val="clear" w:color="auto" w:fill="auto"/>
          </w:tcPr>
          <w:p w:rsidR="00B75FC6" w:rsidRPr="009950DE" w:rsidRDefault="00B75FC6" w:rsidP="00EB3D7E">
            <w:pPr>
              <w:jc w:val="both"/>
              <w:rPr>
                <w:rFonts w:ascii="Arial Narrow" w:eastAsia="Arial Unicode MS" w:hAnsi="Arial Narrow" w:cs="Arial"/>
                <w:sz w:val="20"/>
                <w:szCs w:val="20"/>
                <w:lang w:val="es-ES_tradnl"/>
              </w:rPr>
            </w:pPr>
          </w:p>
          <w:p w:rsidR="00B75FC6" w:rsidRPr="009950DE" w:rsidRDefault="00B75FC6" w:rsidP="00EB3D7E">
            <w:pPr>
              <w:jc w:val="both"/>
              <w:rPr>
                <w:rFonts w:ascii="Arial Narrow" w:eastAsia="Arial Unicode MS" w:hAnsi="Arial Narrow" w:cs="Arial"/>
                <w:sz w:val="20"/>
                <w:szCs w:val="20"/>
                <w:lang w:val="es-ES_tradnl"/>
              </w:rPr>
            </w:pPr>
          </w:p>
          <w:p w:rsidR="00B75FC6" w:rsidRPr="009950DE" w:rsidRDefault="00B75FC6" w:rsidP="00EB3D7E">
            <w:pPr>
              <w:jc w:val="both"/>
              <w:rPr>
                <w:rFonts w:ascii="Arial Narrow" w:eastAsia="Arial Unicode MS" w:hAnsi="Arial Narrow" w:cs="Arial"/>
                <w:sz w:val="20"/>
                <w:szCs w:val="20"/>
                <w:lang w:val="es-ES_tradnl"/>
              </w:rPr>
            </w:pPr>
          </w:p>
          <w:p w:rsidR="00B75FC6" w:rsidRPr="009950DE" w:rsidRDefault="00B75FC6" w:rsidP="00EB3D7E">
            <w:pPr>
              <w:jc w:val="both"/>
              <w:rPr>
                <w:rFonts w:ascii="Arial Narrow" w:eastAsia="Arial Unicode MS" w:hAnsi="Arial Narrow" w:cs="Arial"/>
                <w:sz w:val="20"/>
                <w:szCs w:val="20"/>
                <w:lang w:val="es-ES_tradnl"/>
              </w:rPr>
            </w:pPr>
          </w:p>
          <w:p w:rsidR="00B75FC6" w:rsidRPr="009950DE" w:rsidRDefault="00B75FC6" w:rsidP="009950DE">
            <w:pPr>
              <w:jc w:val="center"/>
              <w:rPr>
                <w:rFonts w:ascii="Arial Narrow" w:eastAsia="Arial Unicode MS" w:hAnsi="Arial Narrow" w:cs="Arial"/>
                <w:sz w:val="20"/>
                <w:szCs w:val="20"/>
                <w:lang w:val="es-ES_tradnl"/>
              </w:rPr>
            </w:pPr>
            <w:r w:rsidRPr="009950DE">
              <w:rPr>
                <w:rFonts w:ascii="Arial Narrow" w:eastAsia="Arial Unicode MS" w:hAnsi="Arial Narrow" w:cs="Arial"/>
                <w:sz w:val="20"/>
                <w:szCs w:val="20"/>
                <w:lang w:val="es-ES_tradnl"/>
              </w:rPr>
              <w:t>10:00 a</w:t>
            </w:r>
          </w:p>
          <w:p w:rsidR="00B75FC6" w:rsidRDefault="00B75FC6" w:rsidP="00B75FC6">
            <w:pPr>
              <w:jc w:val="center"/>
              <w:rPr>
                <w:rFonts w:ascii="Arial Narrow" w:eastAsia="Arial Unicode MS" w:hAnsi="Arial Narrow" w:cs="Arial"/>
                <w:sz w:val="20"/>
                <w:szCs w:val="20"/>
                <w:lang w:val="es-ES_tradnl"/>
              </w:rPr>
            </w:pPr>
            <w:r w:rsidRPr="009950DE">
              <w:rPr>
                <w:rFonts w:ascii="Arial Narrow" w:eastAsia="Arial Unicode MS" w:hAnsi="Arial Narrow" w:cs="Arial"/>
                <w:sz w:val="20"/>
                <w:szCs w:val="20"/>
                <w:lang w:val="es-ES_tradnl"/>
              </w:rPr>
              <w:t xml:space="preserve">14:00 </w:t>
            </w:r>
            <w:proofErr w:type="spellStart"/>
            <w:r w:rsidRPr="009950DE">
              <w:rPr>
                <w:rFonts w:ascii="Arial Narrow" w:eastAsia="Arial Unicode MS" w:hAnsi="Arial Narrow" w:cs="Arial"/>
                <w:sz w:val="20"/>
                <w:szCs w:val="20"/>
                <w:lang w:val="es-ES_tradnl"/>
              </w:rPr>
              <w:t>Hrs</w:t>
            </w:r>
            <w:proofErr w:type="spellEnd"/>
          </w:p>
          <w:p w:rsidR="00B75FC6" w:rsidRDefault="00B75FC6" w:rsidP="00B75FC6">
            <w:pPr>
              <w:jc w:val="center"/>
              <w:rPr>
                <w:rFonts w:ascii="Arial Narrow" w:eastAsia="Arial Unicode MS" w:hAnsi="Arial Narrow" w:cs="Arial"/>
                <w:sz w:val="20"/>
                <w:szCs w:val="20"/>
                <w:lang w:val="es-ES_tradnl"/>
              </w:rPr>
            </w:pPr>
          </w:p>
          <w:p w:rsidR="00B75FC6" w:rsidRDefault="00B75FC6" w:rsidP="00B75FC6">
            <w:pPr>
              <w:jc w:val="center"/>
              <w:rPr>
                <w:rFonts w:ascii="Arial Narrow" w:eastAsia="Arial Unicode MS" w:hAnsi="Arial Narrow" w:cs="Arial"/>
                <w:sz w:val="20"/>
                <w:szCs w:val="20"/>
                <w:lang w:val="es-ES_tradnl"/>
              </w:rPr>
            </w:pPr>
          </w:p>
          <w:p w:rsidR="00B75FC6" w:rsidRDefault="00B75FC6" w:rsidP="00B75FC6">
            <w:pPr>
              <w:jc w:val="center"/>
              <w:rPr>
                <w:rFonts w:ascii="Arial Narrow" w:eastAsia="Arial Unicode MS" w:hAnsi="Arial Narrow" w:cs="Arial"/>
                <w:sz w:val="20"/>
                <w:szCs w:val="20"/>
                <w:lang w:val="es-ES_tradnl"/>
              </w:rPr>
            </w:pPr>
          </w:p>
          <w:p w:rsidR="00B75FC6" w:rsidRDefault="00B75FC6" w:rsidP="00B75FC6">
            <w:pPr>
              <w:jc w:val="center"/>
              <w:rPr>
                <w:rFonts w:ascii="Arial Narrow" w:eastAsia="Arial Unicode MS" w:hAnsi="Arial Narrow" w:cs="Arial"/>
                <w:sz w:val="20"/>
                <w:szCs w:val="20"/>
                <w:lang w:val="es-ES_tradnl"/>
              </w:rPr>
            </w:pPr>
          </w:p>
          <w:p w:rsidR="00B75FC6" w:rsidRDefault="00B75FC6" w:rsidP="00B75FC6">
            <w:pPr>
              <w:jc w:val="center"/>
              <w:rPr>
                <w:rFonts w:ascii="Arial Narrow" w:eastAsia="Arial Unicode MS" w:hAnsi="Arial Narrow" w:cs="Arial"/>
                <w:sz w:val="20"/>
                <w:szCs w:val="20"/>
                <w:lang w:val="es-ES_tradnl"/>
              </w:rPr>
            </w:pPr>
          </w:p>
          <w:p w:rsidR="00B75FC6" w:rsidRDefault="00B75FC6" w:rsidP="00B75FC6">
            <w:pPr>
              <w:jc w:val="center"/>
              <w:rPr>
                <w:rFonts w:ascii="Arial Narrow" w:eastAsia="Arial Unicode MS" w:hAnsi="Arial Narrow" w:cs="Arial"/>
                <w:sz w:val="20"/>
                <w:szCs w:val="20"/>
                <w:lang w:val="es-ES_tradnl"/>
              </w:rPr>
            </w:pPr>
          </w:p>
          <w:p w:rsidR="00B75FC6" w:rsidRDefault="00B75FC6" w:rsidP="00B75FC6">
            <w:pPr>
              <w:jc w:val="center"/>
              <w:rPr>
                <w:rFonts w:ascii="Arial Narrow" w:eastAsia="Arial Unicode MS" w:hAnsi="Arial Narrow" w:cs="Arial"/>
                <w:sz w:val="20"/>
                <w:szCs w:val="20"/>
                <w:lang w:val="es-ES_tradnl"/>
              </w:rPr>
            </w:pPr>
          </w:p>
          <w:p w:rsidR="00B75FC6" w:rsidRDefault="00B75FC6" w:rsidP="00B75FC6">
            <w:pPr>
              <w:jc w:val="center"/>
              <w:rPr>
                <w:rFonts w:ascii="Arial Narrow" w:eastAsia="Arial Unicode MS" w:hAnsi="Arial Narrow" w:cs="Arial"/>
                <w:sz w:val="20"/>
                <w:szCs w:val="20"/>
                <w:lang w:val="es-ES_tradnl"/>
              </w:rPr>
            </w:pPr>
          </w:p>
          <w:p w:rsidR="00B75FC6" w:rsidRDefault="00B75FC6" w:rsidP="00B75FC6">
            <w:pPr>
              <w:jc w:val="center"/>
              <w:rPr>
                <w:rFonts w:ascii="Arial Narrow" w:eastAsia="Arial Unicode MS" w:hAnsi="Arial Narrow" w:cs="Arial"/>
                <w:sz w:val="20"/>
                <w:szCs w:val="20"/>
                <w:lang w:val="es-ES_tradnl"/>
              </w:rPr>
            </w:pPr>
          </w:p>
          <w:p w:rsidR="00B75FC6" w:rsidRDefault="00B75FC6" w:rsidP="00B75FC6">
            <w:pPr>
              <w:jc w:val="center"/>
              <w:rPr>
                <w:rFonts w:ascii="Arial Narrow" w:eastAsia="Arial Unicode MS" w:hAnsi="Arial Narrow" w:cs="Arial"/>
                <w:sz w:val="20"/>
                <w:szCs w:val="20"/>
                <w:lang w:val="es-ES_tradnl"/>
              </w:rPr>
            </w:pPr>
          </w:p>
          <w:p w:rsidR="00B75FC6" w:rsidRPr="009950DE" w:rsidRDefault="00B75FC6" w:rsidP="00B75FC6">
            <w:pPr>
              <w:jc w:val="center"/>
              <w:rPr>
                <w:rFonts w:ascii="Arial Narrow" w:eastAsia="Arial Unicode MS" w:hAnsi="Arial Narrow" w:cs="Arial"/>
                <w:sz w:val="20"/>
                <w:szCs w:val="20"/>
                <w:lang w:val="es-ES_tradnl"/>
              </w:rPr>
            </w:pPr>
            <w:r w:rsidRPr="009950DE">
              <w:rPr>
                <w:rFonts w:ascii="Arial Narrow" w:eastAsia="Arial Unicode MS" w:hAnsi="Arial Narrow" w:cs="Arial"/>
                <w:sz w:val="20"/>
                <w:szCs w:val="20"/>
                <w:lang w:val="es-ES_tradnl"/>
              </w:rPr>
              <w:t>10:00 a</w:t>
            </w:r>
          </w:p>
          <w:p w:rsidR="00B75FC6" w:rsidRPr="009950DE" w:rsidRDefault="00B75FC6" w:rsidP="00B75FC6">
            <w:pPr>
              <w:jc w:val="center"/>
              <w:rPr>
                <w:rFonts w:ascii="Arial Narrow" w:eastAsia="Arial Unicode MS" w:hAnsi="Arial Narrow" w:cs="Arial"/>
                <w:sz w:val="20"/>
                <w:szCs w:val="20"/>
                <w:lang w:val="es-ES_tradnl"/>
              </w:rPr>
            </w:pPr>
            <w:r w:rsidRPr="009950DE">
              <w:rPr>
                <w:rFonts w:ascii="Arial Narrow" w:eastAsia="Arial Unicode MS" w:hAnsi="Arial Narrow" w:cs="Arial"/>
                <w:sz w:val="20"/>
                <w:szCs w:val="20"/>
                <w:lang w:val="es-ES_tradnl"/>
              </w:rPr>
              <w:t xml:space="preserve">14:00 </w:t>
            </w:r>
            <w:proofErr w:type="spellStart"/>
            <w:r w:rsidRPr="009950DE">
              <w:rPr>
                <w:rFonts w:ascii="Arial Narrow" w:eastAsia="Arial Unicode MS" w:hAnsi="Arial Narrow" w:cs="Arial"/>
                <w:sz w:val="20"/>
                <w:szCs w:val="20"/>
                <w:lang w:val="es-ES_tradnl"/>
              </w:rPr>
              <w:t>Hrs</w:t>
            </w:r>
            <w:proofErr w:type="spellEnd"/>
          </w:p>
        </w:tc>
      </w:tr>
      <w:tr w:rsidR="00B75FC6" w:rsidRPr="009950DE" w:rsidTr="00B75FC6">
        <w:tc>
          <w:tcPr>
            <w:tcW w:w="423" w:type="dxa"/>
            <w:shd w:val="clear" w:color="auto" w:fill="auto"/>
          </w:tcPr>
          <w:p w:rsidR="00B75FC6" w:rsidRPr="009950DE" w:rsidRDefault="00B75FC6" w:rsidP="00985E2E">
            <w:pPr>
              <w:ind w:left="-426"/>
              <w:jc w:val="both"/>
              <w:rPr>
                <w:rFonts w:ascii="Arial Narrow" w:eastAsia="Arial Unicode MS" w:hAnsi="Arial Narrow" w:cs="Arial"/>
                <w:sz w:val="20"/>
                <w:szCs w:val="20"/>
                <w:lang w:val="es-ES_tradnl"/>
              </w:rPr>
            </w:pPr>
          </w:p>
          <w:p w:rsidR="00B75FC6" w:rsidRPr="009950DE" w:rsidRDefault="00B75FC6" w:rsidP="00985E2E">
            <w:pPr>
              <w:rPr>
                <w:rFonts w:ascii="Arial Narrow" w:eastAsia="Arial Unicode MS" w:hAnsi="Arial Narrow" w:cs="Arial"/>
                <w:sz w:val="20"/>
                <w:szCs w:val="20"/>
                <w:lang w:val="es-ES_tradnl"/>
              </w:rPr>
            </w:pPr>
          </w:p>
          <w:p w:rsidR="00B75FC6" w:rsidRPr="009950DE" w:rsidRDefault="00B75FC6" w:rsidP="00985E2E">
            <w:pPr>
              <w:rPr>
                <w:rFonts w:ascii="Arial Narrow" w:eastAsia="Arial Unicode MS" w:hAnsi="Arial Narrow" w:cs="Arial"/>
                <w:sz w:val="20"/>
                <w:szCs w:val="20"/>
                <w:lang w:val="es-ES_tradnl"/>
              </w:rPr>
            </w:pPr>
            <w:r w:rsidRPr="009950DE">
              <w:rPr>
                <w:rFonts w:ascii="Arial Narrow" w:eastAsia="Arial Unicode MS" w:hAnsi="Arial Narrow" w:cs="Arial"/>
                <w:sz w:val="20"/>
                <w:szCs w:val="20"/>
                <w:lang w:val="es-ES_tradnl"/>
              </w:rPr>
              <w:t>2</w:t>
            </w:r>
          </w:p>
        </w:tc>
        <w:tc>
          <w:tcPr>
            <w:tcW w:w="2110" w:type="dxa"/>
            <w:shd w:val="clear" w:color="auto" w:fill="auto"/>
          </w:tcPr>
          <w:p w:rsidR="00B75FC6" w:rsidRPr="009950DE" w:rsidRDefault="00B75FC6" w:rsidP="00B75FC6">
            <w:pPr>
              <w:jc w:val="center"/>
              <w:rPr>
                <w:rFonts w:ascii="Arial Narrow" w:hAnsi="Arial Narrow" w:cs="Arial"/>
                <w:b/>
                <w:sz w:val="20"/>
                <w:szCs w:val="20"/>
              </w:rPr>
            </w:pPr>
            <w:r w:rsidRPr="009950DE">
              <w:rPr>
                <w:rFonts w:ascii="Arial Narrow" w:hAnsi="Arial Narrow" w:cs="Arial"/>
                <w:b/>
                <w:sz w:val="20"/>
                <w:szCs w:val="20"/>
              </w:rPr>
              <w:t xml:space="preserve">Salud </w:t>
            </w:r>
            <w:r>
              <w:rPr>
                <w:rFonts w:ascii="Arial Narrow" w:hAnsi="Arial Narrow" w:cs="Arial"/>
                <w:b/>
                <w:sz w:val="20"/>
                <w:szCs w:val="20"/>
              </w:rPr>
              <w:t xml:space="preserve">Familiar </w:t>
            </w:r>
            <w:r w:rsidRPr="009950DE">
              <w:rPr>
                <w:rFonts w:ascii="Arial Narrow" w:hAnsi="Arial Narrow" w:cs="Arial"/>
                <w:b/>
                <w:sz w:val="20"/>
                <w:szCs w:val="20"/>
              </w:rPr>
              <w:t>y Comunitaria</w:t>
            </w:r>
          </w:p>
        </w:tc>
        <w:tc>
          <w:tcPr>
            <w:tcW w:w="4223" w:type="dxa"/>
            <w:shd w:val="clear" w:color="auto" w:fill="auto"/>
          </w:tcPr>
          <w:p w:rsidR="00B75FC6" w:rsidRPr="006E00A5" w:rsidRDefault="00B75FC6" w:rsidP="00985E2E">
            <w:pPr>
              <w:jc w:val="both"/>
              <w:rPr>
                <w:rFonts w:ascii="Arial Narrow" w:eastAsia="Arial Unicode MS" w:hAnsi="Arial Narrow" w:cs="Arial"/>
                <w:sz w:val="20"/>
                <w:szCs w:val="20"/>
                <w:lang w:val="es-ES_tradnl"/>
              </w:rPr>
            </w:pPr>
            <w:r w:rsidRPr="006E00A5">
              <w:rPr>
                <w:rFonts w:ascii="Arial Narrow" w:eastAsia="Arial Unicode MS" w:hAnsi="Arial Narrow" w:cs="Arial"/>
                <w:sz w:val="20"/>
                <w:szCs w:val="20"/>
                <w:lang w:val="es-ES_tradnl"/>
              </w:rPr>
              <w:t>Supervisora: Dra. Arcelia Olga Rojas Salazar</w:t>
            </w:r>
          </w:p>
          <w:p w:rsidR="00B75FC6" w:rsidRPr="006E00A5" w:rsidRDefault="00B75FC6" w:rsidP="00985E2E">
            <w:pPr>
              <w:jc w:val="both"/>
              <w:rPr>
                <w:rFonts w:ascii="Arial Narrow" w:eastAsia="Arial Unicode MS" w:hAnsi="Arial Narrow" w:cs="Arial"/>
                <w:sz w:val="20"/>
                <w:szCs w:val="20"/>
                <w:lang w:val="es-ES_tradnl"/>
              </w:rPr>
            </w:pPr>
            <w:proofErr w:type="gramStart"/>
            <w:r w:rsidRPr="006E00A5">
              <w:rPr>
                <w:rFonts w:ascii="Arial Narrow" w:eastAsia="Arial Unicode MS" w:hAnsi="Arial Narrow" w:cs="Arial"/>
                <w:sz w:val="20"/>
                <w:szCs w:val="20"/>
                <w:lang w:val="es-ES_tradnl"/>
              </w:rPr>
              <w:t>Presidenta :</w:t>
            </w:r>
            <w:proofErr w:type="gramEnd"/>
            <w:r w:rsidRPr="006E00A5">
              <w:rPr>
                <w:rFonts w:ascii="Arial Narrow" w:eastAsia="Arial Unicode MS" w:hAnsi="Arial Narrow" w:cs="Arial"/>
                <w:sz w:val="20"/>
                <w:szCs w:val="20"/>
                <w:lang w:val="es-ES_tradnl"/>
              </w:rPr>
              <w:t xml:space="preserve"> Lic. Esp. </w:t>
            </w:r>
            <w:proofErr w:type="spellStart"/>
            <w:r w:rsidRPr="006E00A5">
              <w:rPr>
                <w:rFonts w:ascii="Arial Narrow" w:eastAsia="Arial Unicode MS" w:hAnsi="Arial Narrow" w:cs="Arial"/>
                <w:sz w:val="20"/>
                <w:szCs w:val="20"/>
                <w:lang w:val="es-ES_tradnl"/>
              </w:rPr>
              <w:t>Yrene</w:t>
            </w:r>
            <w:proofErr w:type="spellEnd"/>
            <w:r w:rsidRPr="006E00A5">
              <w:rPr>
                <w:rFonts w:ascii="Arial Narrow" w:eastAsia="Arial Unicode MS" w:hAnsi="Arial Narrow" w:cs="Arial"/>
                <w:sz w:val="20"/>
                <w:szCs w:val="20"/>
                <w:lang w:val="es-ES_tradnl"/>
              </w:rPr>
              <w:t xml:space="preserve"> Zenaida Blas Sancho</w:t>
            </w:r>
          </w:p>
          <w:p w:rsidR="00B75FC6" w:rsidRPr="006E00A5" w:rsidRDefault="00B75FC6" w:rsidP="00985E2E">
            <w:pPr>
              <w:jc w:val="both"/>
              <w:rPr>
                <w:rFonts w:ascii="Arial Narrow" w:eastAsia="Arial Unicode MS" w:hAnsi="Arial Narrow" w:cs="Arial"/>
                <w:sz w:val="20"/>
                <w:szCs w:val="20"/>
                <w:lang w:val="es-ES_tradnl"/>
              </w:rPr>
            </w:pPr>
            <w:r w:rsidRPr="006E00A5">
              <w:rPr>
                <w:rFonts w:ascii="Arial Narrow" w:eastAsia="Arial Unicode MS" w:hAnsi="Arial Narrow" w:cs="Arial"/>
                <w:sz w:val="20"/>
                <w:szCs w:val="20"/>
                <w:lang w:val="es-ES_tradnl"/>
              </w:rPr>
              <w:t xml:space="preserve">Secretaria  : Mg. Laura del Carmen Matamoros </w:t>
            </w:r>
            <w:proofErr w:type="spellStart"/>
            <w:r w:rsidRPr="006E00A5">
              <w:rPr>
                <w:rFonts w:ascii="Arial Narrow" w:eastAsia="Arial Unicode MS" w:hAnsi="Arial Narrow" w:cs="Arial"/>
                <w:sz w:val="20"/>
                <w:szCs w:val="20"/>
                <w:lang w:val="es-ES_tradnl"/>
              </w:rPr>
              <w:t>Sampen</w:t>
            </w:r>
            <w:proofErr w:type="spellEnd"/>
          </w:p>
          <w:p w:rsidR="00B75FC6" w:rsidRPr="006E00A5" w:rsidRDefault="00B75FC6" w:rsidP="00985E2E">
            <w:pPr>
              <w:jc w:val="both"/>
              <w:rPr>
                <w:rFonts w:ascii="Arial Narrow" w:eastAsia="Arial Unicode MS" w:hAnsi="Arial Narrow" w:cs="Arial"/>
                <w:sz w:val="20"/>
                <w:szCs w:val="20"/>
                <w:lang w:val="es-ES_tradnl"/>
              </w:rPr>
            </w:pPr>
            <w:r w:rsidRPr="006E00A5">
              <w:rPr>
                <w:rFonts w:ascii="Arial Narrow" w:eastAsia="Arial Unicode MS" w:hAnsi="Arial Narrow" w:cs="Arial"/>
                <w:sz w:val="20"/>
                <w:szCs w:val="20"/>
                <w:lang w:val="es-ES_tradnl"/>
              </w:rPr>
              <w:t xml:space="preserve">Vocal        :  Mg. Rosario </w:t>
            </w:r>
            <w:proofErr w:type="spellStart"/>
            <w:r w:rsidRPr="006E00A5">
              <w:rPr>
                <w:rFonts w:ascii="Arial Narrow" w:eastAsia="Arial Unicode MS" w:hAnsi="Arial Narrow" w:cs="Arial"/>
                <w:sz w:val="20"/>
                <w:szCs w:val="20"/>
                <w:lang w:val="es-ES_tradnl"/>
              </w:rPr>
              <w:t>Miraval</w:t>
            </w:r>
            <w:proofErr w:type="spellEnd"/>
            <w:r w:rsidRPr="006E00A5">
              <w:rPr>
                <w:rFonts w:ascii="Arial Narrow" w:eastAsia="Arial Unicode MS" w:hAnsi="Arial Narrow" w:cs="Arial"/>
                <w:sz w:val="20"/>
                <w:szCs w:val="20"/>
                <w:lang w:val="es-ES_tradnl"/>
              </w:rPr>
              <w:t xml:space="preserve"> Contreras</w:t>
            </w:r>
          </w:p>
        </w:tc>
        <w:tc>
          <w:tcPr>
            <w:tcW w:w="1064" w:type="dxa"/>
            <w:vMerge/>
            <w:shd w:val="clear" w:color="auto" w:fill="auto"/>
          </w:tcPr>
          <w:p w:rsidR="00B75FC6" w:rsidRPr="009950DE" w:rsidRDefault="00B75FC6" w:rsidP="00985E2E">
            <w:pPr>
              <w:jc w:val="both"/>
              <w:rPr>
                <w:rFonts w:ascii="Arial Narrow" w:eastAsia="Arial Unicode MS" w:hAnsi="Arial Narrow" w:cs="Arial"/>
                <w:sz w:val="20"/>
                <w:szCs w:val="20"/>
                <w:lang w:val="es-ES_tradnl"/>
              </w:rPr>
            </w:pPr>
          </w:p>
        </w:tc>
        <w:tc>
          <w:tcPr>
            <w:tcW w:w="1106" w:type="dxa"/>
            <w:vMerge/>
            <w:shd w:val="clear" w:color="auto" w:fill="auto"/>
          </w:tcPr>
          <w:p w:rsidR="00B75FC6" w:rsidRPr="009950DE" w:rsidRDefault="00B75FC6" w:rsidP="00985E2E">
            <w:pPr>
              <w:jc w:val="both"/>
              <w:rPr>
                <w:rFonts w:ascii="Arial Narrow" w:eastAsia="Arial Unicode MS" w:hAnsi="Arial Narrow" w:cs="Arial"/>
                <w:sz w:val="20"/>
                <w:szCs w:val="20"/>
                <w:lang w:val="es-ES_tradnl"/>
              </w:rPr>
            </w:pPr>
          </w:p>
        </w:tc>
        <w:tc>
          <w:tcPr>
            <w:tcW w:w="969" w:type="dxa"/>
            <w:vMerge/>
            <w:shd w:val="clear" w:color="auto" w:fill="auto"/>
          </w:tcPr>
          <w:p w:rsidR="00B75FC6" w:rsidRPr="009950DE" w:rsidRDefault="00B75FC6" w:rsidP="00985E2E">
            <w:pPr>
              <w:jc w:val="both"/>
              <w:rPr>
                <w:rFonts w:ascii="Arial Narrow" w:eastAsia="Arial Unicode MS" w:hAnsi="Arial Narrow" w:cs="Arial"/>
                <w:sz w:val="20"/>
                <w:szCs w:val="20"/>
                <w:lang w:val="es-ES_tradnl"/>
              </w:rPr>
            </w:pPr>
          </w:p>
        </w:tc>
      </w:tr>
      <w:tr w:rsidR="00B75FC6" w:rsidRPr="009950DE" w:rsidTr="00B75FC6">
        <w:tc>
          <w:tcPr>
            <w:tcW w:w="423" w:type="dxa"/>
            <w:shd w:val="clear" w:color="auto" w:fill="auto"/>
          </w:tcPr>
          <w:p w:rsidR="00B75FC6" w:rsidRPr="009950DE" w:rsidRDefault="00B75FC6" w:rsidP="00985E2E">
            <w:pPr>
              <w:ind w:left="-426"/>
              <w:jc w:val="both"/>
              <w:rPr>
                <w:rFonts w:ascii="Arial Narrow" w:eastAsia="Arial Unicode MS" w:hAnsi="Arial Narrow" w:cs="Arial"/>
                <w:sz w:val="20"/>
                <w:szCs w:val="20"/>
                <w:lang w:val="es-ES_tradnl"/>
              </w:rPr>
            </w:pPr>
          </w:p>
          <w:p w:rsidR="00B75FC6" w:rsidRPr="009950DE" w:rsidRDefault="00B75FC6" w:rsidP="00985E2E">
            <w:pPr>
              <w:rPr>
                <w:rFonts w:ascii="Arial Narrow" w:eastAsia="Arial Unicode MS" w:hAnsi="Arial Narrow" w:cs="Arial"/>
                <w:sz w:val="20"/>
                <w:szCs w:val="20"/>
                <w:lang w:val="es-ES_tradnl"/>
              </w:rPr>
            </w:pPr>
          </w:p>
          <w:p w:rsidR="00B75FC6" w:rsidRPr="009950DE" w:rsidRDefault="00B75FC6" w:rsidP="00985E2E">
            <w:pPr>
              <w:rPr>
                <w:rFonts w:ascii="Arial Narrow" w:eastAsia="Arial Unicode MS" w:hAnsi="Arial Narrow" w:cs="Arial"/>
                <w:sz w:val="20"/>
                <w:szCs w:val="20"/>
                <w:lang w:val="es-ES_tradnl"/>
              </w:rPr>
            </w:pPr>
            <w:r w:rsidRPr="009950DE">
              <w:rPr>
                <w:rFonts w:ascii="Arial Narrow" w:eastAsia="Arial Unicode MS" w:hAnsi="Arial Narrow" w:cs="Arial"/>
                <w:sz w:val="20"/>
                <w:szCs w:val="20"/>
                <w:lang w:val="es-ES_tradnl"/>
              </w:rPr>
              <w:t>3</w:t>
            </w:r>
          </w:p>
        </w:tc>
        <w:tc>
          <w:tcPr>
            <w:tcW w:w="2110" w:type="dxa"/>
            <w:shd w:val="clear" w:color="auto" w:fill="auto"/>
          </w:tcPr>
          <w:p w:rsidR="00B75FC6" w:rsidRPr="009950DE" w:rsidRDefault="00B75FC6" w:rsidP="00470C75">
            <w:pPr>
              <w:jc w:val="center"/>
              <w:rPr>
                <w:rFonts w:ascii="Arial Narrow" w:hAnsi="Arial Narrow" w:cs="Arial"/>
                <w:b/>
                <w:sz w:val="20"/>
                <w:szCs w:val="20"/>
              </w:rPr>
            </w:pPr>
            <w:r w:rsidRPr="009950DE">
              <w:rPr>
                <w:rFonts w:ascii="Arial Narrow" w:hAnsi="Arial Narrow" w:cs="Arial"/>
                <w:b/>
                <w:sz w:val="20"/>
                <w:szCs w:val="20"/>
              </w:rPr>
              <w:t xml:space="preserve">Enfermería en </w:t>
            </w:r>
            <w:r>
              <w:rPr>
                <w:rFonts w:ascii="Arial Narrow" w:hAnsi="Arial Narrow" w:cs="Arial"/>
                <w:b/>
                <w:sz w:val="20"/>
                <w:szCs w:val="20"/>
              </w:rPr>
              <w:t>Emergencias y Desastres</w:t>
            </w:r>
          </w:p>
        </w:tc>
        <w:tc>
          <w:tcPr>
            <w:tcW w:w="4223" w:type="dxa"/>
            <w:shd w:val="clear" w:color="auto" w:fill="auto"/>
          </w:tcPr>
          <w:p w:rsidR="00B75FC6" w:rsidRPr="006E00A5" w:rsidRDefault="00B75FC6" w:rsidP="00985E2E">
            <w:pPr>
              <w:jc w:val="both"/>
              <w:rPr>
                <w:rFonts w:ascii="Arial Narrow" w:eastAsia="Arial Unicode MS" w:hAnsi="Arial Narrow" w:cs="Arial"/>
                <w:sz w:val="20"/>
                <w:szCs w:val="20"/>
                <w:lang w:val="es-ES_tradnl"/>
              </w:rPr>
            </w:pPr>
            <w:r w:rsidRPr="006E00A5">
              <w:rPr>
                <w:rFonts w:ascii="Arial Narrow" w:eastAsia="Arial Unicode MS" w:hAnsi="Arial Narrow" w:cs="Arial"/>
                <w:sz w:val="20"/>
                <w:szCs w:val="20"/>
                <w:lang w:val="es-ES_tradnl"/>
              </w:rPr>
              <w:t>Supervisora: Dra. Arcelia Olga Rojas Salazar</w:t>
            </w:r>
          </w:p>
          <w:p w:rsidR="00B75FC6" w:rsidRPr="006E00A5" w:rsidRDefault="00B75FC6" w:rsidP="00985E2E">
            <w:pPr>
              <w:jc w:val="both"/>
              <w:rPr>
                <w:rFonts w:ascii="Arial Narrow" w:eastAsia="Arial Unicode MS" w:hAnsi="Arial Narrow" w:cs="Arial"/>
                <w:sz w:val="20"/>
                <w:szCs w:val="20"/>
                <w:lang w:val="es-ES_tradnl"/>
              </w:rPr>
            </w:pPr>
            <w:proofErr w:type="gramStart"/>
            <w:r w:rsidRPr="006E00A5">
              <w:rPr>
                <w:rFonts w:ascii="Arial Narrow" w:eastAsia="Arial Unicode MS" w:hAnsi="Arial Narrow" w:cs="Arial"/>
                <w:sz w:val="20"/>
                <w:szCs w:val="20"/>
                <w:lang w:val="es-ES_tradnl"/>
              </w:rPr>
              <w:t>Presidenta :</w:t>
            </w:r>
            <w:proofErr w:type="gramEnd"/>
            <w:r w:rsidRPr="006E00A5">
              <w:rPr>
                <w:rFonts w:ascii="Arial Narrow" w:eastAsia="Arial Unicode MS" w:hAnsi="Arial Narrow" w:cs="Arial"/>
                <w:sz w:val="20"/>
                <w:szCs w:val="20"/>
                <w:lang w:val="es-ES_tradnl"/>
              </w:rPr>
              <w:t xml:space="preserve"> Lic. Esp. </w:t>
            </w:r>
            <w:proofErr w:type="spellStart"/>
            <w:r w:rsidRPr="006E00A5">
              <w:rPr>
                <w:rFonts w:ascii="Arial Narrow" w:eastAsia="Arial Unicode MS" w:hAnsi="Arial Narrow" w:cs="Arial"/>
                <w:sz w:val="20"/>
                <w:szCs w:val="20"/>
                <w:lang w:val="es-ES_tradnl"/>
              </w:rPr>
              <w:t>Yrene</w:t>
            </w:r>
            <w:proofErr w:type="spellEnd"/>
            <w:r w:rsidRPr="006E00A5">
              <w:rPr>
                <w:rFonts w:ascii="Arial Narrow" w:eastAsia="Arial Unicode MS" w:hAnsi="Arial Narrow" w:cs="Arial"/>
                <w:sz w:val="20"/>
                <w:szCs w:val="20"/>
                <w:lang w:val="es-ES_tradnl"/>
              </w:rPr>
              <w:t xml:space="preserve"> Zenaida Blas Sancho</w:t>
            </w:r>
          </w:p>
          <w:p w:rsidR="00B75FC6" w:rsidRPr="006E00A5" w:rsidRDefault="00B75FC6" w:rsidP="00985E2E">
            <w:pPr>
              <w:jc w:val="both"/>
              <w:rPr>
                <w:rFonts w:ascii="Arial Narrow" w:eastAsia="Arial Unicode MS" w:hAnsi="Arial Narrow" w:cs="Arial"/>
                <w:sz w:val="20"/>
                <w:szCs w:val="20"/>
                <w:lang w:val="es-ES_tradnl"/>
              </w:rPr>
            </w:pPr>
            <w:r w:rsidRPr="006E00A5">
              <w:rPr>
                <w:rFonts w:ascii="Arial Narrow" w:eastAsia="Arial Unicode MS" w:hAnsi="Arial Narrow" w:cs="Arial"/>
                <w:sz w:val="20"/>
                <w:szCs w:val="20"/>
                <w:lang w:val="es-ES_tradnl"/>
              </w:rPr>
              <w:t xml:space="preserve">Secretaria  : Mg. Laura del Carmen Matamoros </w:t>
            </w:r>
            <w:proofErr w:type="spellStart"/>
            <w:r w:rsidRPr="006E00A5">
              <w:rPr>
                <w:rFonts w:ascii="Arial Narrow" w:eastAsia="Arial Unicode MS" w:hAnsi="Arial Narrow" w:cs="Arial"/>
                <w:sz w:val="20"/>
                <w:szCs w:val="20"/>
                <w:lang w:val="es-ES_tradnl"/>
              </w:rPr>
              <w:t>Sampen</w:t>
            </w:r>
            <w:proofErr w:type="spellEnd"/>
          </w:p>
          <w:p w:rsidR="00B75FC6" w:rsidRDefault="00B75FC6" w:rsidP="00985E2E">
            <w:pPr>
              <w:jc w:val="both"/>
              <w:rPr>
                <w:rFonts w:ascii="Arial Narrow" w:eastAsia="Arial Unicode MS" w:hAnsi="Arial Narrow" w:cs="Arial"/>
                <w:sz w:val="20"/>
                <w:szCs w:val="20"/>
                <w:lang w:val="es-ES_tradnl"/>
              </w:rPr>
            </w:pPr>
            <w:r w:rsidRPr="006E00A5">
              <w:rPr>
                <w:rFonts w:ascii="Arial Narrow" w:eastAsia="Arial Unicode MS" w:hAnsi="Arial Narrow" w:cs="Arial"/>
                <w:sz w:val="20"/>
                <w:szCs w:val="20"/>
                <w:lang w:val="es-ES_tradnl"/>
              </w:rPr>
              <w:t xml:space="preserve">Vocal        :  Mg. Rosario </w:t>
            </w:r>
            <w:proofErr w:type="spellStart"/>
            <w:r w:rsidRPr="006E00A5">
              <w:rPr>
                <w:rFonts w:ascii="Arial Narrow" w:eastAsia="Arial Unicode MS" w:hAnsi="Arial Narrow" w:cs="Arial"/>
                <w:sz w:val="20"/>
                <w:szCs w:val="20"/>
                <w:lang w:val="es-ES_tradnl"/>
              </w:rPr>
              <w:t>Miraval</w:t>
            </w:r>
            <w:proofErr w:type="spellEnd"/>
            <w:r w:rsidRPr="006E00A5">
              <w:rPr>
                <w:rFonts w:ascii="Arial Narrow" w:eastAsia="Arial Unicode MS" w:hAnsi="Arial Narrow" w:cs="Arial"/>
                <w:sz w:val="20"/>
                <w:szCs w:val="20"/>
                <w:lang w:val="es-ES_tradnl"/>
              </w:rPr>
              <w:t xml:space="preserve"> Contreras</w:t>
            </w:r>
          </w:p>
          <w:p w:rsidR="00B75FC6" w:rsidRPr="006E00A5" w:rsidRDefault="00B75FC6" w:rsidP="00985E2E">
            <w:pPr>
              <w:jc w:val="both"/>
              <w:rPr>
                <w:rFonts w:ascii="Arial Narrow" w:eastAsia="Arial Unicode MS" w:hAnsi="Arial Narrow" w:cs="Arial"/>
                <w:sz w:val="20"/>
                <w:szCs w:val="20"/>
                <w:lang w:val="es-ES_tradnl"/>
              </w:rPr>
            </w:pPr>
          </w:p>
        </w:tc>
        <w:tc>
          <w:tcPr>
            <w:tcW w:w="1064" w:type="dxa"/>
            <w:vMerge/>
            <w:shd w:val="clear" w:color="auto" w:fill="auto"/>
          </w:tcPr>
          <w:p w:rsidR="00B75FC6" w:rsidRPr="009950DE" w:rsidRDefault="00B75FC6" w:rsidP="00985E2E">
            <w:pPr>
              <w:jc w:val="both"/>
              <w:rPr>
                <w:rFonts w:ascii="Arial Narrow" w:eastAsia="Arial Unicode MS" w:hAnsi="Arial Narrow" w:cs="Arial"/>
                <w:sz w:val="20"/>
                <w:szCs w:val="20"/>
                <w:lang w:val="es-ES_tradnl"/>
              </w:rPr>
            </w:pPr>
          </w:p>
        </w:tc>
        <w:tc>
          <w:tcPr>
            <w:tcW w:w="1106" w:type="dxa"/>
            <w:vMerge/>
            <w:shd w:val="clear" w:color="auto" w:fill="auto"/>
          </w:tcPr>
          <w:p w:rsidR="00B75FC6" w:rsidRPr="009950DE" w:rsidRDefault="00B75FC6" w:rsidP="00985E2E">
            <w:pPr>
              <w:jc w:val="both"/>
              <w:rPr>
                <w:rFonts w:ascii="Arial Narrow" w:eastAsia="Arial Unicode MS" w:hAnsi="Arial Narrow" w:cs="Arial"/>
                <w:sz w:val="20"/>
                <w:szCs w:val="20"/>
                <w:lang w:val="es-ES_tradnl"/>
              </w:rPr>
            </w:pPr>
          </w:p>
        </w:tc>
        <w:tc>
          <w:tcPr>
            <w:tcW w:w="969" w:type="dxa"/>
            <w:vMerge/>
            <w:shd w:val="clear" w:color="auto" w:fill="auto"/>
          </w:tcPr>
          <w:p w:rsidR="00B75FC6" w:rsidRPr="009950DE" w:rsidRDefault="00B75FC6" w:rsidP="00985E2E">
            <w:pPr>
              <w:jc w:val="both"/>
              <w:rPr>
                <w:rFonts w:ascii="Arial Narrow" w:eastAsia="Arial Unicode MS" w:hAnsi="Arial Narrow" w:cs="Arial"/>
                <w:sz w:val="20"/>
                <w:szCs w:val="20"/>
                <w:lang w:val="es-ES_tradnl"/>
              </w:rPr>
            </w:pPr>
          </w:p>
        </w:tc>
      </w:tr>
      <w:tr w:rsidR="00B75FC6" w:rsidRPr="009950DE" w:rsidTr="00B75FC6">
        <w:tc>
          <w:tcPr>
            <w:tcW w:w="423" w:type="dxa"/>
            <w:shd w:val="clear" w:color="auto" w:fill="auto"/>
          </w:tcPr>
          <w:p w:rsidR="00B75FC6" w:rsidRPr="009950DE" w:rsidRDefault="00B75FC6" w:rsidP="00B75FC6">
            <w:pPr>
              <w:ind w:left="-426"/>
              <w:jc w:val="both"/>
              <w:rPr>
                <w:rFonts w:ascii="Arial Narrow" w:eastAsia="Arial Unicode MS" w:hAnsi="Arial Narrow" w:cs="Arial"/>
                <w:sz w:val="20"/>
                <w:szCs w:val="20"/>
                <w:lang w:val="es-ES_tradnl"/>
              </w:rPr>
            </w:pPr>
          </w:p>
          <w:p w:rsidR="00B75FC6" w:rsidRPr="009950DE" w:rsidRDefault="00B75FC6" w:rsidP="00B75FC6">
            <w:pPr>
              <w:rPr>
                <w:rFonts w:ascii="Arial Narrow" w:eastAsia="Arial Unicode MS" w:hAnsi="Arial Narrow" w:cs="Arial"/>
                <w:sz w:val="20"/>
                <w:szCs w:val="20"/>
                <w:lang w:val="es-ES_tradnl"/>
              </w:rPr>
            </w:pPr>
          </w:p>
          <w:p w:rsidR="00B75FC6" w:rsidRPr="009950DE" w:rsidRDefault="00B75FC6" w:rsidP="00B75FC6">
            <w:pPr>
              <w:rPr>
                <w:rFonts w:ascii="Arial Narrow" w:eastAsia="Arial Unicode MS" w:hAnsi="Arial Narrow" w:cs="Arial"/>
                <w:sz w:val="20"/>
                <w:szCs w:val="20"/>
                <w:lang w:val="es-ES_tradnl"/>
              </w:rPr>
            </w:pPr>
            <w:r>
              <w:rPr>
                <w:rFonts w:ascii="Arial Narrow" w:eastAsia="Arial Unicode MS" w:hAnsi="Arial Narrow" w:cs="Arial"/>
                <w:sz w:val="20"/>
                <w:szCs w:val="20"/>
                <w:lang w:val="es-ES_tradnl"/>
              </w:rPr>
              <w:t>4</w:t>
            </w:r>
          </w:p>
        </w:tc>
        <w:tc>
          <w:tcPr>
            <w:tcW w:w="2110" w:type="dxa"/>
            <w:shd w:val="clear" w:color="auto" w:fill="auto"/>
          </w:tcPr>
          <w:p w:rsidR="00B75FC6" w:rsidRPr="009950DE" w:rsidRDefault="00B75FC6" w:rsidP="00B75FC6">
            <w:pPr>
              <w:jc w:val="center"/>
              <w:rPr>
                <w:rFonts w:ascii="Arial Narrow" w:hAnsi="Arial Narrow" w:cs="Arial"/>
                <w:b/>
                <w:sz w:val="20"/>
                <w:szCs w:val="20"/>
              </w:rPr>
            </w:pPr>
            <w:r w:rsidRPr="009950DE">
              <w:rPr>
                <w:rFonts w:ascii="Arial Narrow" w:hAnsi="Arial Narrow" w:cs="Arial"/>
                <w:b/>
                <w:sz w:val="20"/>
                <w:szCs w:val="20"/>
              </w:rPr>
              <w:t>Enfermería</w:t>
            </w:r>
            <w:r>
              <w:rPr>
                <w:rFonts w:ascii="Arial Narrow" w:hAnsi="Arial Narrow" w:cs="Arial"/>
                <w:b/>
                <w:sz w:val="20"/>
                <w:szCs w:val="20"/>
              </w:rPr>
              <w:t xml:space="preserve"> Intensiva </w:t>
            </w:r>
          </w:p>
        </w:tc>
        <w:tc>
          <w:tcPr>
            <w:tcW w:w="4223" w:type="dxa"/>
            <w:shd w:val="clear" w:color="auto" w:fill="auto"/>
          </w:tcPr>
          <w:p w:rsidR="00B75FC6" w:rsidRPr="006E00A5" w:rsidRDefault="00B75FC6" w:rsidP="00B75FC6">
            <w:pPr>
              <w:jc w:val="both"/>
              <w:rPr>
                <w:rFonts w:ascii="Arial Narrow" w:eastAsia="Arial Unicode MS" w:hAnsi="Arial Narrow" w:cs="Arial"/>
                <w:sz w:val="20"/>
                <w:szCs w:val="20"/>
                <w:lang w:val="es-ES_tradnl"/>
              </w:rPr>
            </w:pPr>
            <w:r w:rsidRPr="006E00A5">
              <w:rPr>
                <w:rFonts w:ascii="Arial Narrow" w:eastAsia="Arial Unicode MS" w:hAnsi="Arial Narrow" w:cs="Arial"/>
                <w:sz w:val="20"/>
                <w:szCs w:val="20"/>
                <w:lang w:val="es-ES_tradnl"/>
              </w:rPr>
              <w:t>Supervisora: Dra. Arcelia Olga Rojas Salazar</w:t>
            </w:r>
          </w:p>
          <w:p w:rsidR="00B75FC6" w:rsidRPr="006E00A5" w:rsidRDefault="00B75FC6" w:rsidP="00B75FC6">
            <w:pPr>
              <w:jc w:val="both"/>
              <w:rPr>
                <w:rFonts w:ascii="Arial Narrow" w:eastAsia="Arial Unicode MS" w:hAnsi="Arial Narrow" w:cs="Arial"/>
                <w:sz w:val="20"/>
                <w:szCs w:val="20"/>
                <w:lang w:val="es-ES_tradnl"/>
              </w:rPr>
            </w:pPr>
            <w:proofErr w:type="gramStart"/>
            <w:r w:rsidRPr="006E00A5">
              <w:rPr>
                <w:rFonts w:ascii="Arial Narrow" w:eastAsia="Arial Unicode MS" w:hAnsi="Arial Narrow" w:cs="Arial"/>
                <w:sz w:val="20"/>
                <w:szCs w:val="20"/>
                <w:lang w:val="es-ES_tradnl"/>
              </w:rPr>
              <w:t>Presidenta :</w:t>
            </w:r>
            <w:proofErr w:type="gramEnd"/>
            <w:r w:rsidRPr="006E00A5">
              <w:rPr>
                <w:rFonts w:ascii="Arial Narrow" w:eastAsia="Arial Unicode MS" w:hAnsi="Arial Narrow" w:cs="Arial"/>
                <w:sz w:val="20"/>
                <w:szCs w:val="20"/>
                <w:lang w:val="es-ES_tradnl"/>
              </w:rPr>
              <w:t xml:space="preserve"> Lic. Esp. </w:t>
            </w:r>
            <w:proofErr w:type="spellStart"/>
            <w:r w:rsidRPr="006E00A5">
              <w:rPr>
                <w:rFonts w:ascii="Arial Narrow" w:eastAsia="Arial Unicode MS" w:hAnsi="Arial Narrow" w:cs="Arial"/>
                <w:sz w:val="20"/>
                <w:szCs w:val="20"/>
                <w:lang w:val="es-ES_tradnl"/>
              </w:rPr>
              <w:t>Yrene</w:t>
            </w:r>
            <w:proofErr w:type="spellEnd"/>
            <w:r w:rsidRPr="006E00A5">
              <w:rPr>
                <w:rFonts w:ascii="Arial Narrow" w:eastAsia="Arial Unicode MS" w:hAnsi="Arial Narrow" w:cs="Arial"/>
                <w:sz w:val="20"/>
                <w:szCs w:val="20"/>
                <w:lang w:val="es-ES_tradnl"/>
              </w:rPr>
              <w:t xml:space="preserve"> Zenaida Blas Sancho</w:t>
            </w:r>
          </w:p>
          <w:p w:rsidR="00B75FC6" w:rsidRPr="006E00A5" w:rsidRDefault="00B75FC6" w:rsidP="00B75FC6">
            <w:pPr>
              <w:jc w:val="both"/>
              <w:rPr>
                <w:rFonts w:ascii="Arial Narrow" w:eastAsia="Arial Unicode MS" w:hAnsi="Arial Narrow" w:cs="Arial"/>
                <w:sz w:val="20"/>
                <w:szCs w:val="20"/>
                <w:lang w:val="es-ES_tradnl"/>
              </w:rPr>
            </w:pPr>
            <w:r w:rsidRPr="006E00A5">
              <w:rPr>
                <w:rFonts w:ascii="Arial Narrow" w:eastAsia="Arial Unicode MS" w:hAnsi="Arial Narrow" w:cs="Arial"/>
                <w:sz w:val="20"/>
                <w:szCs w:val="20"/>
                <w:lang w:val="es-ES_tradnl"/>
              </w:rPr>
              <w:t xml:space="preserve">Secretaria  : Mg. Laura del Carmen Matamoros </w:t>
            </w:r>
            <w:proofErr w:type="spellStart"/>
            <w:r w:rsidRPr="006E00A5">
              <w:rPr>
                <w:rFonts w:ascii="Arial Narrow" w:eastAsia="Arial Unicode MS" w:hAnsi="Arial Narrow" w:cs="Arial"/>
                <w:sz w:val="20"/>
                <w:szCs w:val="20"/>
                <w:lang w:val="es-ES_tradnl"/>
              </w:rPr>
              <w:t>Sampen</w:t>
            </w:r>
            <w:proofErr w:type="spellEnd"/>
          </w:p>
          <w:p w:rsidR="00B75FC6" w:rsidRPr="006E00A5" w:rsidRDefault="00B75FC6" w:rsidP="00B75FC6">
            <w:pPr>
              <w:jc w:val="both"/>
              <w:rPr>
                <w:rFonts w:ascii="Arial Narrow" w:eastAsia="Arial Unicode MS" w:hAnsi="Arial Narrow" w:cs="Arial"/>
                <w:sz w:val="20"/>
                <w:szCs w:val="20"/>
                <w:lang w:val="es-ES_tradnl"/>
              </w:rPr>
            </w:pPr>
            <w:r w:rsidRPr="006E00A5">
              <w:rPr>
                <w:rFonts w:ascii="Arial Narrow" w:eastAsia="Arial Unicode MS" w:hAnsi="Arial Narrow" w:cs="Arial"/>
                <w:sz w:val="20"/>
                <w:szCs w:val="20"/>
                <w:lang w:val="es-ES_tradnl"/>
              </w:rPr>
              <w:t xml:space="preserve">Vocal        :  Mg. Rosario </w:t>
            </w:r>
            <w:proofErr w:type="spellStart"/>
            <w:r w:rsidRPr="006E00A5">
              <w:rPr>
                <w:rFonts w:ascii="Arial Narrow" w:eastAsia="Arial Unicode MS" w:hAnsi="Arial Narrow" w:cs="Arial"/>
                <w:sz w:val="20"/>
                <w:szCs w:val="20"/>
                <w:lang w:val="es-ES_tradnl"/>
              </w:rPr>
              <w:t>Miraval</w:t>
            </w:r>
            <w:proofErr w:type="spellEnd"/>
            <w:r w:rsidRPr="006E00A5">
              <w:rPr>
                <w:rFonts w:ascii="Arial Narrow" w:eastAsia="Arial Unicode MS" w:hAnsi="Arial Narrow" w:cs="Arial"/>
                <w:sz w:val="20"/>
                <w:szCs w:val="20"/>
                <w:lang w:val="es-ES_tradnl"/>
              </w:rPr>
              <w:t xml:space="preserve"> Contreras</w:t>
            </w:r>
          </w:p>
        </w:tc>
        <w:tc>
          <w:tcPr>
            <w:tcW w:w="1064" w:type="dxa"/>
            <w:vMerge/>
            <w:shd w:val="clear" w:color="auto" w:fill="auto"/>
          </w:tcPr>
          <w:p w:rsidR="00B75FC6" w:rsidRPr="009950DE" w:rsidRDefault="00B75FC6" w:rsidP="00B75FC6">
            <w:pPr>
              <w:jc w:val="both"/>
              <w:rPr>
                <w:rFonts w:ascii="Arial Narrow" w:eastAsia="Arial Unicode MS" w:hAnsi="Arial Narrow" w:cs="Arial"/>
                <w:sz w:val="20"/>
                <w:szCs w:val="20"/>
                <w:lang w:val="es-ES_tradnl"/>
              </w:rPr>
            </w:pPr>
          </w:p>
        </w:tc>
        <w:tc>
          <w:tcPr>
            <w:tcW w:w="1106" w:type="dxa"/>
            <w:vMerge/>
            <w:shd w:val="clear" w:color="auto" w:fill="auto"/>
          </w:tcPr>
          <w:p w:rsidR="00B75FC6" w:rsidRPr="009950DE" w:rsidRDefault="00B75FC6" w:rsidP="00B75FC6">
            <w:pPr>
              <w:jc w:val="both"/>
              <w:rPr>
                <w:rFonts w:ascii="Arial Narrow" w:eastAsia="Arial Unicode MS" w:hAnsi="Arial Narrow" w:cs="Arial"/>
                <w:sz w:val="20"/>
                <w:szCs w:val="20"/>
                <w:lang w:val="es-ES_tradnl"/>
              </w:rPr>
            </w:pPr>
          </w:p>
        </w:tc>
        <w:tc>
          <w:tcPr>
            <w:tcW w:w="969" w:type="dxa"/>
            <w:vMerge/>
            <w:shd w:val="clear" w:color="auto" w:fill="auto"/>
          </w:tcPr>
          <w:p w:rsidR="00B75FC6" w:rsidRPr="009950DE" w:rsidRDefault="00B75FC6" w:rsidP="00B75FC6">
            <w:pPr>
              <w:jc w:val="both"/>
              <w:rPr>
                <w:rFonts w:ascii="Arial Narrow" w:eastAsia="Arial Unicode MS" w:hAnsi="Arial Narrow" w:cs="Arial"/>
                <w:sz w:val="20"/>
                <w:szCs w:val="20"/>
                <w:lang w:val="es-ES_tradnl"/>
              </w:rPr>
            </w:pPr>
          </w:p>
        </w:tc>
      </w:tr>
      <w:tr w:rsidR="00B75FC6" w:rsidRPr="009950DE" w:rsidTr="00B75FC6">
        <w:tc>
          <w:tcPr>
            <w:tcW w:w="423" w:type="dxa"/>
            <w:shd w:val="clear" w:color="auto" w:fill="auto"/>
          </w:tcPr>
          <w:p w:rsidR="00B75FC6" w:rsidRDefault="00B75FC6" w:rsidP="00B75FC6">
            <w:pPr>
              <w:rPr>
                <w:rFonts w:ascii="Arial Narrow" w:eastAsia="Arial Unicode MS" w:hAnsi="Arial Narrow" w:cs="Arial"/>
                <w:sz w:val="20"/>
                <w:szCs w:val="20"/>
                <w:lang w:val="es-ES_tradnl"/>
              </w:rPr>
            </w:pPr>
          </w:p>
          <w:p w:rsidR="00B75FC6" w:rsidRPr="009950DE" w:rsidRDefault="00B75FC6" w:rsidP="00B75FC6">
            <w:pPr>
              <w:rPr>
                <w:rFonts w:ascii="Arial Narrow" w:eastAsia="Arial Unicode MS" w:hAnsi="Arial Narrow" w:cs="Arial"/>
                <w:sz w:val="20"/>
                <w:szCs w:val="20"/>
                <w:lang w:val="es-ES_tradnl"/>
              </w:rPr>
            </w:pPr>
            <w:r>
              <w:rPr>
                <w:rFonts w:ascii="Arial Narrow" w:eastAsia="Arial Unicode MS" w:hAnsi="Arial Narrow" w:cs="Arial"/>
                <w:sz w:val="20"/>
                <w:szCs w:val="20"/>
                <w:lang w:val="es-ES_tradnl"/>
              </w:rPr>
              <w:t>5</w:t>
            </w:r>
          </w:p>
        </w:tc>
        <w:tc>
          <w:tcPr>
            <w:tcW w:w="2110" w:type="dxa"/>
            <w:shd w:val="clear" w:color="auto" w:fill="auto"/>
          </w:tcPr>
          <w:p w:rsidR="00B75FC6" w:rsidRPr="009950DE" w:rsidRDefault="00B75FC6" w:rsidP="00B75FC6">
            <w:pPr>
              <w:jc w:val="center"/>
              <w:rPr>
                <w:rFonts w:ascii="Arial Narrow" w:hAnsi="Arial Narrow" w:cs="Arial"/>
                <w:b/>
                <w:sz w:val="20"/>
                <w:szCs w:val="20"/>
              </w:rPr>
            </w:pPr>
            <w:r w:rsidRPr="009950DE">
              <w:rPr>
                <w:rFonts w:ascii="Arial Narrow" w:hAnsi="Arial Narrow" w:cs="Arial"/>
                <w:b/>
                <w:sz w:val="20"/>
                <w:szCs w:val="20"/>
              </w:rPr>
              <w:t>Enfermería</w:t>
            </w:r>
            <w:r>
              <w:rPr>
                <w:rFonts w:ascii="Arial Narrow" w:hAnsi="Arial Narrow" w:cs="Arial"/>
                <w:b/>
                <w:sz w:val="20"/>
                <w:szCs w:val="20"/>
              </w:rPr>
              <w:t xml:space="preserve"> en Oncología</w:t>
            </w:r>
          </w:p>
        </w:tc>
        <w:tc>
          <w:tcPr>
            <w:tcW w:w="4223" w:type="dxa"/>
            <w:shd w:val="clear" w:color="auto" w:fill="auto"/>
          </w:tcPr>
          <w:p w:rsidR="00B75FC6" w:rsidRPr="006E00A5" w:rsidRDefault="00B75FC6" w:rsidP="00B75FC6">
            <w:pPr>
              <w:jc w:val="both"/>
              <w:rPr>
                <w:rFonts w:ascii="Arial Narrow" w:eastAsia="Arial Unicode MS" w:hAnsi="Arial Narrow" w:cs="Arial"/>
                <w:sz w:val="20"/>
                <w:szCs w:val="20"/>
                <w:lang w:val="es-ES_tradnl"/>
              </w:rPr>
            </w:pPr>
            <w:r w:rsidRPr="006E00A5">
              <w:rPr>
                <w:rFonts w:ascii="Arial Narrow" w:eastAsia="Arial Unicode MS" w:hAnsi="Arial Narrow" w:cs="Arial"/>
                <w:sz w:val="20"/>
                <w:szCs w:val="20"/>
                <w:lang w:val="es-ES_tradnl"/>
              </w:rPr>
              <w:t>Supervisora: Dra. Arcelia Olga Rojas Salazar</w:t>
            </w:r>
          </w:p>
          <w:p w:rsidR="00B75FC6" w:rsidRPr="006E00A5" w:rsidRDefault="00B75FC6" w:rsidP="00B75FC6">
            <w:pPr>
              <w:jc w:val="both"/>
              <w:rPr>
                <w:rFonts w:ascii="Arial Narrow" w:eastAsia="Arial Unicode MS" w:hAnsi="Arial Narrow" w:cs="Arial"/>
                <w:sz w:val="20"/>
                <w:szCs w:val="20"/>
                <w:lang w:val="es-ES_tradnl"/>
              </w:rPr>
            </w:pPr>
            <w:proofErr w:type="gramStart"/>
            <w:r w:rsidRPr="006E00A5">
              <w:rPr>
                <w:rFonts w:ascii="Arial Narrow" w:eastAsia="Arial Unicode MS" w:hAnsi="Arial Narrow" w:cs="Arial"/>
                <w:sz w:val="20"/>
                <w:szCs w:val="20"/>
                <w:lang w:val="es-ES_tradnl"/>
              </w:rPr>
              <w:t>Presidenta :</w:t>
            </w:r>
            <w:proofErr w:type="gramEnd"/>
            <w:r w:rsidRPr="006E00A5">
              <w:rPr>
                <w:rFonts w:ascii="Arial Narrow" w:eastAsia="Arial Unicode MS" w:hAnsi="Arial Narrow" w:cs="Arial"/>
                <w:sz w:val="20"/>
                <w:szCs w:val="20"/>
                <w:lang w:val="es-ES_tradnl"/>
              </w:rPr>
              <w:t xml:space="preserve"> Lic. Esp. </w:t>
            </w:r>
            <w:proofErr w:type="spellStart"/>
            <w:r w:rsidRPr="006E00A5">
              <w:rPr>
                <w:rFonts w:ascii="Arial Narrow" w:eastAsia="Arial Unicode MS" w:hAnsi="Arial Narrow" w:cs="Arial"/>
                <w:sz w:val="20"/>
                <w:szCs w:val="20"/>
                <w:lang w:val="es-ES_tradnl"/>
              </w:rPr>
              <w:t>Yrene</w:t>
            </w:r>
            <w:proofErr w:type="spellEnd"/>
            <w:r w:rsidRPr="006E00A5">
              <w:rPr>
                <w:rFonts w:ascii="Arial Narrow" w:eastAsia="Arial Unicode MS" w:hAnsi="Arial Narrow" w:cs="Arial"/>
                <w:sz w:val="20"/>
                <w:szCs w:val="20"/>
                <w:lang w:val="es-ES_tradnl"/>
              </w:rPr>
              <w:t xml:space="preserve"> Zenaida Blas Sancho</w:t>
            </w:r>
          </w:p>
          <w:p w:rsidR="00B75FC6" w:rsidRPr="006E00A5" w:rsidRDefault="00B75FC6" w:rsidP="00B75FC6">
            <w:pPr>
              <w:jc w:val="both"/>
              <w:rPr>
                <w:rFonts w:ascii="Arial Narrow" w:eastAsia="Arial Unicode MS" w:hAnsi="Arial Narrow" w:cs="Arial"/>
                <w:sz w:val="20"/>
                <w:szCs w:val="20"/>
                <w:lang w:val="es-ES_tradnl"/>
              </w:rPr>
            </w:pPr>
            <w:r w:rsidRPr="006E00A5">
              <w:rPr>
                <w:rFonts w:ascii="Arial Narrow" w:eastAsia="Arial Unicode MS" w:hAnsi="Arial Narrow" w:cs="Arial"/>
                <w:sz w:val="20"/>
                <w:szCs w:val="20"/>
                <w:lang w:val="es-ES_tradnl"/>
              </w:rPr>
              <w:t xml:space="preserve">Secretaria  : Mg. Laura del Carmen Matamoros </w:t>
            </w:r>
            <w:proofErr w:type="spellStart"/>
            <w:r w:rsidRPr="006E00A5">
              <w:rPr>
                <w:rFonts w:ascii="Arial Narrow" w:eastAsia="Arial Unicode MS" w:hAnsi="Arial Narrow" w:cs="Arial"/>
                <w:sz w:val="20"/>
                <w:szCs w:val="20"/>
                <w:lang w:val="es-ES_tradnl"/>
              </w:rPr>
              <w:t>Sampen</w:t>
            </w:r>
            <w:proofErr w:type="spellEnd"/>
          </w:p>
          <w:p w:rsidR="00B75FC6" w:rsidRPr="006E00A5" w:rsidRDefault="00B75FC6" w:rsidP="00B75FC6">
            <w:pPr>
              <w:jc w:val="both"/>
              <w:rPr>
                <w:rFonts w:ascii="Arial Narrow" w:eastAsia="Arial Unicode MS" w:hAnsi="Arial Narrow" w:cs="Arial"/>
                <w:sz w:val="20"/>
                <w:szCs w:val="20"/>
                <w:lang w:val="es-ES_tradnl"/>
              </w:rPr>
            </w:pPr>
            <w:r w:rsidRPr="006E00A5">
              <w:rPr>
                <w:rFonts w:ascii="Arial Narrow" w:eastAsia="Arial Unicode MS" w:hAnsi="Arial Narrow" w:cs="Arial"/>
                <w:sz w:val="20"/>
                <w:szCs w:val="20"/>
                <w:lang w:val="es-ES_tradnl"/>
              </w:rPr>
              <w:t xml:space="preserve">Vocal        :  Mg. Rosario </w:t>
            </w:r>
            <w:proofErr w:type="spellStart"/>
            <w:r w:rsidRPr="006E00A5">
              <w:rPr>
                <w:rFonts w:ascii="Arial Narrow" w:eastAsia="Arial Unicode MS" w:hAnsi="Arial Narrow" w:cs="Arial"/>
                <w:sz w:val="20"/>
                <w:szCs w:val="20"/>
                <w:lang w:val="es-ES_tradnl"/>
              </w:rPr>
              <w:t>Miraval</w:t>
            </w:r>
            <w:proofErr w:type="spellEnd"/>
            <w:r w:rsidRPr="006E00A5">
              <w:rPr>
                <w:rFonts w:ascii="Arial Narrow" w:eastAsia="Arial Unicode MS" w:hAnsi="Arial Narrow" w:cs="Arial"/>
                <w:sz w:val="20"/>
                <w:szCs w:val="20"/>
                <w:lang w:val="es-ES_tradnl"/>
              </w:rPr>
              <w:t xml:space="preserve"> Contreras</w:t>
            </w:r>
          </w:p>
        </w:tc>
        <w:tc>
          <w:tcPr>
            <w:tcW w:w="1064" w:type="dxa"/>
            <w:vMerge/>
            <w:shd w:val="clear" w:color="auto" w:fill="auto"/>
          </w:tcPr>
          <w:p w:rsidR="00B75FC6" w:rsidRPr="009950DE" w:rsidRDefault="00B75FC6" w:rsidP="00B75FC6">
            <w:pPr>
              <w:jc w:val="both"/>
              <w:rPr>
                <w:rFonts w:ascii="Arial Narrow" w:eastAsia="Arial Unicode MS" w:hAnsi="Arial Narrow" w:cs="Arial"/>
                <w:sz w:val="20"/>
                <w:szCs w:val="20"/>
                <w:lang w:val="es-ES_tradnl"/>
              </w:rPr>
            </w:pPr>
          </w:p>
        </w:tc>
        <w:tc>
          <w:tcPr>
            <w:tcW w:w="1106" w:type="dxa"/>
            <w:vMerge/>
            <w:shd w:val="clear" w:color="auto" w:fill="auto"/>
          </w:tcPr>
          <w:p w:rsidR="00B75FC6" w:rsidRPr="009950DE" w:rsidRDefault="00B75FC6" w:rsidP="00B75FC6">
            <w:pPr>
              <w:jc w:val="both"/>
              <w:rPr>
                <w:rFonts w:ascii="Arial Narrow" w:eastAsia="Arial Unicode MS" w:hAnsi="Arial Narrow" w:cs="Arial"/>
                <w:sz w:val="20"/>
                <w:szCs w:val="20"/>
                <w:lang w:val="es-ES_tradnl"/>
              </w:rPr>
            </w:pPr>
          </w:p>
        </w:tc>
        <w:tc>
          <w:tcPr>
            <w:tcW w:w="969" w:type="dxa"/>
            <w:vMerge/>
            <w:shd w:val="clear" w:color="auto" w:fill="auto"/>
          </w:tcPr>
          <w:p w:rsidR="00B75FC6" w:rsidRPr="009950DE" w:rsidRDefault="00B75FC6" w:rsidP="00B75FC6">
            <w:pPr>
              <w:jc w:val="both"/>
              <w:rPr>
                <w:rFonts w:ascii="Arial Narrow" w:eastAsia="Arial Unicode MS" w:hAnsi="Arial Narrow" w:cs="Arial"/>
                <w:sz w:val="20"/>
                <w:szCs w:val="20"/>
                <w:lang w:val="es-ES_tradnl"/>
              </w:rPr>
            </w:pPr>
          </w:p>
        </w:tc>
      </w:tr>
    </w:tbl>
    <w:p w:rsidR="009950DE" w:rsidRDefault="009950DE" w:rsidP="009950DE">
      <w:pPr>
        <w:pStyle w:val="Sinespaciado"/>
        <w:tabs>
          <w:tab w:val="left" w:pos="1410"/>
          <w:tab w:val="left" w:pos="2805"/>
        </w:tabs>
        <w:jc w:val="both"/>
        <w:rPr>
          <w:rFonts w:ascii="Arial Narrow" w:hAnsi="Arial Narrow" w:cs="Arial"/>
          <w:sz w:val="20"/>
          <w:szCs w:val="20"/>
        </w:rPr>
      </w:pPr>
    </w:p>
    <w:p w:rsidR="00B75FC6" w:rsidRPr="009950DE" w:rsidRDefault="00B75FC6" w:rsidP="009950DE">
      <w:pPr>
        <w:pStyle w:val="Sinespaciado"/>
        <w:tabs>
          <w:tab w:val="left" w:pos="1410"/>
          <w:tab w:val="left" w:pos="2805"/>
        </w:tabs>
        <w:jc w:val="both"/>
        <w:rPr>
          <w:rFonts w:ascii="Arial Narrow" w:hAnsi="Arial Narrow" w:cs="Arial"/>
          <w:sz w:val="20"/>
          <w:szCs w:val="20"/>
        </w:rPr>
      </w:pPr>
    </w:p>
    <w:p w:rsidR="009C0205" w:rsidRPr="00B75FC6" w:rsidRDefault="00AE0DF8" w:rsidP="009C0205">
      <w:pPr>
        <w:ind w:left="360" w:hanging="360"/>
        <w:jc w:val="both"/>
        <w:rPr>
          <w:rFonts w:ascii="Arial Narrow" w:hAnsi="Arial Narrow"/>
        </w:rPr>
      </w:pPr>
      <w:r w:rsidRPr="00B75FC6">
        <w:rPr>
          <w:rFonts w:ascii="Arial Narrow" w:hAnsi="Arial Narrow"/>
          <w:lang w:val="es-MX"/>
        </w:rPr>
        <w:t xml:space="preserve">2° </w:t>
      </w:r>
      <w:r w:rsidRPr="00B75FC6">
        <w:rPr>
          <w:rFonts w:ascii="Arial Narrow" w:hAnsi="Arial Narrow"/>
          <w:lang w:val="es-MX"/>
        </w:rPr>
        <w:tab/>
      </w:r>
      <w:r w:rsidR="009C0205" w:rsidRPr="00B75FC6">
        <w:rPr>
          <w:rFonts w:ascii="Arial Narrow" w:hAnsi="Arial Narrow"/>
          <w:color w:val="000000" w:themeColor="text1"/>
          <w:lang w:val="es-ES_tradnl"/>
        </w:rPr>
        <w:t xml:space="preserve">Transcribir la presente Resolución a las </w:t>
      </w:r>
      <w:r w:rsidR="009C0205" w:rsidRPr="00B75FC6">
        <w:rPr>
          <w:rFonts w:ascii="Arial Narrow" w:hAnsi="Arial Narrow"/>
        </w:rPr>
        <w:t>unidades académicas de la Facultad de Ciencias de la Salud para conocimiento y fines pertinentes.</w:t>
      </w:r>
    </w:p>
    <w:p w:rsidR="00AE0DF8" w:rsidRPr="00B75FC6" w:rsidRDefault="00AE0DF8" w:rsidP="009C0205">
      <w:pPr>
        <w:widowControl w:val="0"/>
        <w:autoSpaceDE w:val="0"/>
        <w:autoSpaceDN w:val="0"/>
        <w:adjustRightInd w:val="0"/>
        <w:ind w:left="360" w:hanging="360"/>
        <w:jc w:val="both"/>
        <w:rPr>
          <w:rFonts w:ascii="Arial Narrow" w:hAnsi="Arial Narrow" w:cs="Arial"/>
        </w:rPr>
      </w:pPr>
    </w:p>
    <w:p w:rsidR="006B4ECB" w:rsidRPr="00B75FC6" w:rsidRDefault="006B4ECB" w:rsidP="006B4ECB">
      <w:pPr>
        <w:jc w:val="both"/>
        <w:rPr>
          <w:rFonts w:ascii="Arial Narrow" w:hAnsi="Arial Narrow"/>
          <w:lang w:val="es-MX"/>
        </w:rPr>
      </w:pPr>
      <w:r w:rsidRPr="00B75FC6">
        <w:rPr>
          <w:rFonts w:ascii="Arial Narrow" w:hAnsi="Arial Narrow"/>
          <w:lang w:val="es-MX"/>
        </w:rPr>
        <w:t>Regístrese, comuníquese y cúmplase.</w:t>
      </w:r>
    </w:p>
    <w:p w:rsidR="006B4ECB" w:rsidRPr="00B75FC6" w:rsidRDefault="006B4ECB" w:rsidP="006B4ECB">
      <w:pPr>
        <w:jc w:val="both"/>
        <w:rPr>
          <w:rFonts w:ascii="Arial Narrow" w:hAnsi="Arial Narrow"/>
          <w:sz w:val="22"/>
          <w:szCs w:val="22"/>
          <w:lang w:val="es-MX"/>
        </w:rPr>
      </w:pPr>
      <w:r w:rsidRPr="00B75FC6">
        <w:rPr>
          <w:rFonts w:ascii="Arial Narrow" w:hAnsi="Arial Narrow"/>
          <w:sz w:val="22"/>
          <w:szCs w:val="22"/>
          <w:lang w:val="es-MX"/>
        </w:rPr>
        <w:t>(FDO.): Dra. ARCELIA OL</w:t>
      </w:r>
      <w:bookmarkStart w:id="0" w:name="_GoBack"/>
      <w:bookmarkEnd w:id="0"/>
      <w:r w:rsidRPr="00B75FC6">
        <w:rPr>
          <w:rFonts w:ascii="Arial Narrow" w:hAnsi="Arial Narrow"/>
          <w:sz w:val="22"/>
          <w:szCs w:val="22"/>
          <w:lang w:val="es-MX"/>
        </w:rPr>
        <w:t>GA ROJAS SALAZAR.- Decana de la Facultad de Ciencias de la Salud.- Sello.</w:t>
      </w:r>
    </w:p>
    <w:p w:rsidR="006B4ECB" w:rsidRPr="00B75FC6" w:rsidRDefault="006B4ECB" w:rsidP="006B4ECB">
      <w:pPr>
        <w:jc w:val="both"/>
        <w:rPr>
          <w:rFonts w:ascii="Arial Narrow" w:hAnsi="Arial Narrow"/>
          <w:sz w:val="22"/>
          <w:szCs w:val="22"/>
          <w:lang w:val="es-MX"/>
        </w:rPr>
      </w:pPr>
      <w:r w:rsidRPr="00B75FC6">
        <w:rPr>
          <w:rFonts w:ascii="Arial Narrow" w:hAnsi="Arial Narrow"/>
          <w:sz w:val="22"/>
          <w:szCs w:val="22"/>
          <w:lang w:val="es-MX"/>
        </w:rPr>
        <w:t>(FDO.): Mg. ANA ELVIRA LÓPEZ Y ROJAS.- Secretaria Académica.- Sello</w:t>
      </w:r>
    </w:p>
    <w:p w:rsidR="006B4ECB" w:rsidRPr="00B75FC6" w:rsidRDefault="006B4ECB" w:rsidP="006B4ECB">
      <w:pPr>
        <w:jc w:val="both"/>
        <w:rPr>
          <w:rFonts w:ascii="Arial Narrow" w:hAnsi="Arial Narrow"/>
          <w:lang w:val="es-MX"/>
        </w:rPr>
      </w:pPr>
    </w:p>
    <w:p w:rsidR="006B4ECB" w:rsidRPr="00B75FC6" w:rsidRDefault="006B4ECB" w:rsidP="006B4ECB">
      <w:pPr>
        <w:jc w:val="both"/>
        <w:rPr>
          <w:rFonts w:ascii="Arial Narrow" w:hAnsi="Arial Narrow"/>
          <w:lang w:val="es-MX"/>
        </w:rPr>
      </w:pPr>
      <w:r w:rsidRPr="00B75FC6">
        <w:rPr>
          <w:rFonts w:ascii="Arial Narrow" w:hAnsi="Arial Narrow"/>
          <w:lang w:val="es-MX"/>
        </w:rPr>
        <w:t>Lo que transcribo a usted para los fines pertinentes.</w:t>
      </w:r>
    </w:p>
    <w:p w:rsidR="006B4ECB" w:rsidRPr="009950DE" w:rsidRDefault="006B4ECB" w:rsidP="006B4ECB">
      <w:pPr>
        <w:jc w:val="both"/>
        <w:rPr>
          <w:rFonts w:ascii="Arial Narrow" w:hAnsi="Arial Narrow"/>
          <w:sz w:val="20"/>
          <w:szCs w:val="20"/>
        </w:rPr>
      </w:pPr>
    </w:p>
    <w:p w:rsidR="006B4ECB" w:rsidRDefault="006B4ECB" w:rsidP="006B4ECB">
      <w:pPr>
        <w:jc w:val="both"/>
        <w:rPr>
          <w:rFonts w:ascii="Arial Narrow" w:hAnsi="Arial Narrow"/>
          <w:sz w:val="20"/>
          <w:szCs w:val="20"/>
        </w:rPr>
      </w:pPr>
    </w:p>
    <w:p w:rsidR="00B75FC6" w:rsidRDefault="00B75FC6" w:rsidP="006B4ECB">
      <w:pPr>
        <w:jc w:val="both"/>
        <w:rPr>
          <w:rFonts w:ascii="Arial Narrow" w:hAnsi="Arial Narrow"/>
          <w:sz w:val="20"/>
          <w:szCs w:val="20"/>
        </w:rPr>
      </w:pPr>
    </w:p>
    <w:p w:rsidR="00B75FC6" w:rsidRDefault="00B75FC6" w:rsidP="006B4ECB">
      <w:pPr>
        <w:jc w:val="both"/>
        <w:rPr>
          <w:rFonts w:ascii="Arial Narrow" w:hAnsi="Arial Narrow"/>
          <w:sz w:val="20"/>
          <w:szCs w:val="20"/>
        </w:rPr>
      </w:pPr>
    </w:p>
    <w:p w:rsidR="00B75FC6" w:rsidRPr="009950DE" w:rsidRDefault="00B75FC6" w:rsidP="006B4ECB">
      <w:pPr>
        <w:jc w:val="both"/>
        <w:rPr>
          <w:rFonts w:ascii="Arial Narrow" w:hAnsi="Arial Narrow"/>
          <w:sz w:val="20"/>
          <w:szCs w:val="20"/>
        </w:rPr>
      </w:pPr>
    </w:p>
    <w:p w:rsidR="006B4ECB" w:rsidRPr="00B21D04" w:rsidRDefault="006B4ECB" w:rsidP="006B4ECB">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3338C7" w:rsidRDefault="006B4ECB" w:rsidP="006B4ECB">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B75FC6" w:rsidRDefault="00B75FC6" w:rsidP="009C2676">
      <w:pPr>
        <w:tabs>
          <w:tab w:val="left" w:pos="6946"/>
        </w:tabs>
        <w:jc w:val="both"/>
        <w:rPr>
          <w:rFonts w:ascii="Arial Narrow" w:hAnsi="Arial Narrow"/>
          <w:sz w:val="22"/>
          <w:szCs w:val="22"/>
          <w:lang w:val="es-MX"/>
        </w:rPr>
      </w:pPr>
    </w:p>
    <w:p w:rsidR="00B75FC6" w:rsidRDefault="00B75FC6" w:rsidP="009C2676">
      <w:pPr>
        <w:tabs>
          <w:tab w:val="left" w:pos="6946"/>
        </w:tabs>
        <w:jc w:val="both"/>
        <w:rPr>
          <w:rFonts w:ascii="Arial Narrow" w:hAnsi="Arial Narrow"/>
          <w:sz w:val="22"/>
          <w:szCs w:val="22"/>
          <w:lang w:val="es-MX"/>
        </w:rPr>
      </w:pPr>
    </w:p>
    <w:p w:rsidR="00B75FC6" w:rsidRDefault="00B75FC6" w:rsidP="009C2676">
      <w:pPr>
        <w:tabs>
          <w:tab w:val="left" w:pos="6946"/>
        </w:tabs>
        <w:jc w:val="both"/>
        <w:rPr>
          <w:rFonts w:ascii="Arial Narrow" w:hAnsi="Arial Narrow"/>
          <w:sz w:val="22"/>
          <w:szCs w:val="22"/>
          <w:lang w:val="es-MX"/>
        </w:rPr>
      </w:pPr>
    </w:p>
    <w:p w:rsidR="00B75FC6" w:rsidRDefault="00B75FC6" w:rsidP="009C2676">
      <w:pPr>
        <w:tabs>
          <w:tab w:val="left" w:pos="6946"/>
        </w:tabs>
        <w:jc w:val="both"/>
        <w:rPr>
          <w:rFonts w:ascii="Arial Narrow" w:hAnsi="Arial Narrow"/>
          <w:sz w:val="22"/>
          <w:szCs w:val="22"/>
          <w:lang w:val="es-MX"/>
        </w:rPr>
      </w:pPr>
    </w:p>
    <w:p w:rsidR="00B75FC6" w:rsidRDefault="00B75FC6" w:rsidP="009C2676">
      <w:pPr>
        <w:tabs>
          <w:tab w:val="left" w:pos="6946"/>
        </w:tabs>
        <w:jc w:val="both"/>
        <w:rPr>
          <w:rFonts w:ascii="Arial Narrow" w:hAnsi="Arial Narrow"/>
          <w:sz w:val="22"/>
          <w:szCs w:val="22"/>
          <w:lang w:val="es-MX"/>
        </w:rPr>
      </w:pPr>
    </w:p>
    <w:p w:rsidR="00B75FC6" w:rsidRDefault="00B75FC6" w:rsidP="009C2676">
      <w:pPr>
        <w:tabs>
          <w:tab w:val="left" w:pos="6946"/>
        </w:tabs>
        <w:jc w:val="both"/>
        <w:rPr>
          <w:rFonts w:ascii="Arial Narrow" w:hAnsi="Arial Narrow"/>
          <w:sz w:val="22"/>
          <w:szCs w:val="22"/>
          <w:lang w:val="es-MX"/>
        </w:rPr>
      </w:pPr>
    </w:p>
    <w:p w:rsidR="00B75FC6" w:rsidRDefault="00B75FC6" w:rsidP="009C2676">
      <w:pPr>
        <w:tabs>
          <w:tab w:val="left" w:pos="6946"/>
        </w:tabs>
        <w:jc w:val="both"/>
        <w:rPr>
          <w:rFonts w:ascii="Arial Narrow" w:hAnsi="Arial Narrow"/>
          <w:sz w:val="22"/>
          <w:szCs w:val="22"/>
          <w:lang w:val="es-MX"/>
        </w:rPr>
      </w:pPr>
    </w:p>
    <w:p w:rsidR="00B75FC6" w:rsidRDefault="00B75FC6" w:rsidP="009C2676">
      <w:pPr>
        <w:tabs>
          <w:tab w:val="left" w:pos="6946"/>
        </w:tabs>
        <w:jc w:val="both"/>
        <w:rPr>
          <w:rFonts w:ascii="Arial Narrow" w:hAnsi="Arial Narrow"/>
          <w:sz w:val="22"/>
          <w:szCs w:val="22"/>
          <w:lang w:val="es-MX"/>
        </w:rPr>
      </w:pPr>
    </w:p>
    <w:p w:rsidR="00B75FC6" w:rsidRDefault="00B75FC6" w:rsidP="009C2676">
      <w:pPr>
        <w:tabs>
          <w:tab w:val="left" w:pos="6946"/>
        </w:tabs>
        <w:jc w:val="both"/>
        <w:rPr>
          <w:rFonts w:ascii="Arial Narrow" w:hAnsi="Arial Narrow"/>
          <w:sz w:val="22"/>
          <w:szCs w:val="22"/>
          <w:lang w:val="es-MX"/>
        </w:rPr>
      </w:pPr>
    </w:p>
    <w:p w:rsidR="00B75FC6" w:rsidRDefault="00B75FC6" w:rsidP="009C2676">
      <w:pPr>
        <w:tabs>
          <w:tab w:val="left" w:pos="6946"/>
        </w:tabs>
        <w:jc w:val="both"/>
        <w:rPr>
          <w:rFonts w:ascii="Arial Narrow" w:hAnsi="Arial Narrow"/>
          <w:sz w:val="22"/>
          <w:szCs w:val="22"/>
          <w:lang w:val="es-MX"/>
        </w:rPr>
      </w:pPr>
    </w:p>
    <w:p w:rsidR="00B75FC6" w:rsidRDefault="00B75FC6" w:rsidP="009C2676">
      <w:pPr>
        <w:tabs>
          <w:tab w:val="left" w:pos="6946"/>
        </w:tabs>
        <w:jc w:val="both"/>
        <w:rPr>
          <w:rFonts w:ascii="Arial Narrow" w:hAnsi="Arial Narrow"/>
          <w:sz w:val="22"/>
          <w:szCs w:val="22"/>
          <w:lang w:val="es-MX"/>
        </w:rPr>
      </w:pPr>
    </w:p>
    <w:p w:rsidR="00B75FC6" w:rsidRDefault="00B75FC6" w:rsidP="009C2676">
      <w:pPr>
        <w:tabs>
          <w:tab w:val="left" w:pos="6946"/>
        </w:tabs>
        <w:jc w:val="both"/>
        <w:rPr>
          <w:rFonts w:ascii="Arial Narrow" w:hAnsi="Arial Narrow"/>
          <w:sz w:val="22"/>
          <w:szCs w:val="22"/>
          <w:lang w:val="es-MX"/>
        </w:rPr>
      </w:pPr>
    </w:p>
    <w:p w:rsidR="00B75FC6" w:rsidRDefault="00B75FC6" w:rsidP="009C2676">
      <w:pPr>
        <w:tabs>
          <w:tab w:val="left" w:pos="6946"/>
        </w:tabs>
        <w:jc w:val="both"/>
        <w:rPr>
          <w:rFonts w:ascii="Arial Narrow" w:hAnsi="Arial Narrow"/>
          <w:sz w:val="22"/>
          <w:szCs w:val="22"/>
          <w:lang w:val="es-MX"/>
        </w:rPr>
      </w:pPr>
    </w:p>
    <w:p w:rsidR="00B75FC6" w:rsidRDefault="00B75FC6" w:rsidP="009C2676">
      <w:pPr>
        <w:tabs>
          <w:tab w:val="left" w:pos="6946"/>
        </w:tabs>
        <w:jc w:val="both"/>
        <w:rPr>
          <w:rFonts w:ascii="Arial Narrow" w:hAnsi="Arial Narrow"/>
          <w:sz w:val="22"/>
          <w:szCs w:val="22"/>
          <w:lang w:val="es-MX"/>
        </w:rPr>
      </w:pPr>
    </w:p>
    <w:p w:rsidR="00B75FC6" w:rsidRDefault="00B75FC6" w:rsidP="009C2676">
      <w:pPr>
        <w:tabs>
          <w:tab w:val="left" w:pos="6946"/>
        </w:tabs>
        <w:jc w:val="both"/>
        <w:rPr>
          <w:rFonts w:ascii="Arial Narrow" w:hAnsi="Arial Narrow"/>
          <w:sz w:val="22"/>
          <w:szCs w:val="22"/>
          <w:lang w:val="es-MX"/>
        </w:rPr>
      </w:pPr>
    </w:p>
    <w:p w:rsidR="00B75FC6" w:rsidRDefault="00B75FC6" w:rsidP="009C2676">
      <w:pPr>
        <w:tabs>
          <w:tab w:val="left" w:pos="6946"/>
        </w:tabs>
        <w:jc w:val="both"/>
        <w:rPr>
          <w:rFonts w:ascii="Arial Narrow" w:hAnsi="Arial Narrow"/>
          <w:sz w:val="22"/>
          <w:szCs w:val="22"/>
          <w:lang w:val="es-MX"/>
        </w:rPr>
      </w:pPr>
    </w:p>
    <w:p w:rsidR="00B75FC6" w:rsidRDefault="00B75FC6" w:rsidP="009C2676">
      <w:pPr>
        <w:tabs>
          <w:tab w:val="left" w:pos="6946"/>
        </w:tabs>
        <w:jc w:val="both"/>
        <w:rPr>
          <w:rFonts w:ascii="Arial Narrow" w:hAnsi="Arial Narrow"/>
          <w:sz w:val="22"/>
          <w:szCs w:val="22"/>
          <w:lang w:val="es-MX"/>
        </w:rPr>
      </w:pPr>
    </w:p>
    <w:p w:rsidR="00B75FC6" w:rsidRDefault="00B75FC6" w:rsidP="009C2676">
      <w:pPr>
        <w:tabs>
          <w:tab w:val="left" w:pos="6946"/>
        </w:tabs>
        <w:jc w:val="both"/>
        <w:rPr>
          <w:rFonts w:ascii="Arial Narrow" w:hAnsi="Arial Narrow"/>
          <w:sz w:val="22"/>
          <w:szCs w:val="22"/>
          <w:lang w:val="es-MX"/>
        </w:rPr>
      </w:pPr>
    </w:p>
    <w:p w:rsidR="00B75FC6" w:rsidRDefault="00B75FC6" w:rsidP="009C2676">
      <w:pPr>
        <w:tabs>
          <w:tab w:val="left" w:pos="6946"/>
        </w:tabs>
        <w:jc w:val="both"/>
        <w:rPr>
          <w:rFonts w:ascii="Arial Narrow" w:hAnsi="Arial Narrow"/>
          <w:sz w:val="22"/>
          <w:szCs w:val="22"/>
          <w:lang w:val="es-MX"/>
        </w:rPr>
      </w:pPr>
    </w:p>
    <w:p w:rsidR="00B75FC6" w:rsidRDefault="00B75FC6" w:rsidP="009C2676">
      <w:pPr>
        <w:tabs>
          <w:tab w:val="left" w:pos="6946"/>
        </w:tabs>
        <w:jc w:val="both"/>
        <w:rPr>
          <w:rFonts w:ascii="Arial Narrow" w:hAnsi="Arial Narrow"/>
          <w:sz w:val="22"/>
          <w:szCs w:val="22"/>
          <w:lang w:val="es-MX"/>
        </w:rPr>
      </w:pPr>
    </w:p>
    <w:p w:rsidR="00B75FC6" w:rsidRDefault="00B75FC6" w:rsidP="009C2676">
      <w:pPr>
        <w:tabs>
          <w:tab w:val="left" w:pos="6946"/>
        </w:tabs>
        <w:jc w:val="both"/>
        <w:rPr>
          <w:rFonts w:ascii="Arial Narrow" w:hAnsi="Arial Narrow"/>
          <w:sz w:val="22"/>
          <w:szCs w:val="22"/>
          <w:lang w:val="es-MX"/>
        </w:rPr>
      </w:pPr>
    </w:p>
    <w:p w:rsidR="00B75FC6" w:rsidRDefault="00B75FC6" w:rsidP="009C2676">
      <w:pPr>
        <w:tabs>
          <w:tab w:val="left" w:pos="6946"/>
        </w:tabs>
        <w:jc w:val="both"/>
        <w:rPr>
          <w:rFonts w:ascii="Arial Narrow" w:hAnsi="Arial Narrow"/>
          <w:sz w:val="22"/>
          <w:szCs w:val="22"/>
          <w:lang w:val="es-MX"/>
        </w:rPr>
      </w:pPr>
    </w:p>
    <w:p w:rsidR="00B75FC6" w:rsidRDefault="00B75FC6" w:rsidP="009C2676">
      <w:pPr>
        <w:tabs>
          <w:tab w:val="left" w:pos="6946"/>
        </w:tabs>
        <w:jc w:val="both"/>
        <w:rPr>
          <w:rFonts w:ascii="Arial Narrow" w:hAnsi="Arial Narrow"/>
          <w:sz w:val="22"/>
          <w:szCs w:val="22"/>
          <w:lang w:val="es-MX"/>
        </w:rPr>
      </w:pPr>
    </w:p>
    <w:p w:rsidR="00B75FC6" w:rsidRDefault="00B75FC6" w:rsidP="009C2676">
      <w:pPr>
        <w:tabs>
          <w:tab w:val="left" w:pos="6946"/>
        </w:tabs>
        <w:jc w:val="both"/>
        <w:rPr>
          <w:rFonts w:ascii="Arial Narrow" w:hAnsi="Arial Narrow"/>
          <w:sz w:val="22"/>
          <w:szCs w:val="22"/>
          <w:lang w:val="es-MX"/>
        </w:rPr>
      </w:pPr>
    </w:p>
    <w:p w:rsidR="00B75FC6" w:rsidRDefault="00B75FC6" w:rsidP="009C2676">
      <w:pPr>
        <w:tabs>
          <w:tab w:val="left" w:pos="6946"/>
        </w:tabs>
        <w:jc w:val="both"/>
        <w:rPr>
          <w:rFonts w:ascii="Arial Narrow" w:hAnsi="Arial Narrow"/>
          <w:sz w:val="22"/>
          <w:szCs w:val="22"/>
          <w:lang w:val="es-MX"/>
        </w:rPr>
      </w:pPr>
    </w:p>
    <w:p w:rsidR="00B75FC6" w:rsidRDefault="00B75FC6" w:rsidP="009C2676">
      <w:pPr>
        <w:tabs>
          <w:tab w:val="left" w:pos="6946"/>
        </w:tabs>
        <w:jc w:val="both"/>
        <w:rPr>
          <w:rFonts w:ascii="Arial Narrow" w:hAnsi="Arial Narrow"/>
          <w:sz w:val="22"/>
          <w:szCs w:val="22"/>
          <w:lang w:val="es-MX"/>
        </w:rPr>
      </w:pPr>
    </w:p>
    <w:p w:rsidR="00B75FC6" w:rsidRDefault="00B75FC6" w:rsidP="009C2676">
      <w:pPr>
        <w:tabs>
          <w:tab w:val="left" w:pos="6946"/>
        </w:tabs>
        <w:jc w:val="both"/>
        <w:rPr>
          <w:rFonts w:ascii="Arial Narrow" w:hAnsi="Arial Narrow"/>
          <w:sz w:val="22"/>
          <w:szCs w:val="22"/>
          <w:lang w:val="es-MX"/>
        </w:rPr>
      </w:pPr>
    </w:p>
    <w:p w:rsidR="00B75FC6" w:rsidRDefault="00B75FC6" w:rsidP="009C2676">
      <w:pPr>
        <w:tabs>
          <w:tab w:val="left" w:pos="6946"/>
        </w:tabs>
        <w:jc w:val="both"/>
        <w:rPr>
          <w:rFonts w:ascii="Arial Narrow" w:hAnsi="Arial Narrow"/>
          <w:sz w:val="22"/>
          <w:szCs w:val="22"/>
          <w:lang w:val="es-MX"/>
        </w:rPr>
      </w:pPr>
    </w:p>
    <w:p w:rsidR="00B75FC6" w:rsidRDefault="00B75FC6" w:rsidP="009C2676">
      <w:pPr>
        <w:tabs>
          <w:tab w:val="left" w:pos="6946"/>
        </w:tabs>
        <w:jc w:val="both"/>
        <w:rPr>
          <w:rFonts w:ascii="Arial Narrow" w:hAnsi="Arial Narrow"/>
          <w:sz w:val="22"/>
          <w:szCs w:val="22"/>
          <w:lang w:val="es-MX"/>
        </w:rPr>
      </w:pPr>
    </w:p>
    <w:p w:rsidR="00B75FC6" w:rsidRDefault="00B75FC6" w:rsidP="009C2676">
      <w:pPr>
        <w:tabs>
          <w:tab w:val="left" w:pos="6946"/>
        </w:tabs>
        <w:jc w:val="both"/>
        <w:rPr>
          <w:rFonts w:ascii="Arial Narrow" w:hAnsi="Arial Narrow"/>
          <w:sz w:val="22"/>
          <w:szCs w:val="22"/>
          <w:lang w:val="es-MX"/>
        </w:rPr>
      </w:pPr>
    </w:p>
    <w:p w:rsidR="00B75FC6" w:rsidRDefault="00B75FC6" w:rsidP="009C2676">
      <w:pPr>
        <w:tabs>
          <w:tab w:val="left" w:pos="6946"/>
        </w:tabs>
        <w:jc w:val="both"/>
        <w:rPr>
          <w:rFonts w:ascii="Arial Narrow" w:hAnsi="Arial Narrow"/>
          <w:sz w:val="22"/>
          <w:szCs w:val="22"/>
          <w:lang w:val="es-MX"/>
        </w:rPr>
      </w:pPr>
    </w:p>
    <w:p w:rsidR="00B75FC6" w:rsidRDefault="00B75FC6" w:rsidP="009C2676">
      <w:pPr>
        <w:tabs>
          <w:tab w:val="left" w:pos="6946"/>
        </w:tabs>
        <w:jc w:val="both"/>
        <w:rPr>
          <w:rFonts w:ascii="Arial Narrow" w:hAnsi="Arial Narrow"/>
          <w:sz w:val="22"/>
          <w:szCs w:val="22"/>
          <w:lang w:val="es-MX"/>
        </w:rPr>
      </w:pPr>
    </w:p>
    <w:p w:rsidR="00B75FC6" w:rsidRDefault="00B75FC6" w:rsidP="009C2676">
      <w:pPr>
        <w:tabs>
          <w:tab w:val="left" w:pos="6946"/>
        </w:tabs>
        <w:jc w:val="both"/>
        <w:rPr>
          <w:rFonts w:ascii="Arial Narrow" w:hAnsi="Arial Narrow"/>
          <w:sz w:val="22"/>
          <w:szCs w:val="22"/>
          <w:lang w:val="es-MX"/>
        </w:rPr>
      </w:pPr>
    </w:p>
    <w:p w:rsidR="00B75FC6" w:rsidRDefault="00B75FC6" w:rsidP="009C2676">
      <w:pPr>
        <w:tabs>
          <w:tab w:val="left" w:pos="6946"/>
        </w:tabs>
        <w:jc w:val="both"/>
        <w:rPr>
          <w:rFonts w:ascii="Arial Narrow" w:hAnsi="Arial Narrow"/>
          <w:sz w:val="22"/>
          <w:szCs w:val="22"/>
          <w:lang w:val="es-MX"/>
        </w:rPr>
      </w:pPr>
    </w:p>
    <w:p w:rsidR="009C2676" w:rsidRPr="009C2676" w:rsidRDefault="009C2676" w:rsidP="009C2676">
      <w:pPr>
        <w:tabs>
          <w:tab w:val="left" w:pos="6946"/>
        </w:tabs>
        <w:jc w:val="both"/>
        <w:rPr>
          <w:rFonts w:ascii="Arial Narrow" w:hAnsi="Arial Narrow"/>
          <w:sz w:val="22"/>
          <w:szCs w:val="22"/>
          <w:lang w:val="es-MX"/>
        </w:rPr>
      </w:pPr>
      <w:r w:rsidRPr="009C2676">
        <w:rPr>
          <w:rFonts w:ascii="Arial Narrow" w:hAnsi="Arial Narrow"/>
          <w:sz w:val="22"/>
          <w:szCs w:val="22"/>
          <w:lang w:val="es-MX"/>
        </w:rPr>
        <w:lastRenderedPageBreak/>
        <w:t>Callao</w:t>
      </w:r>
      <w:proofErr w:type="gramStart"/>
      <w:r w:rsidRPr="009C2676">
        <w:rPr>
          <w:rFonts w:ascii="Arial Narrow" w:hAnsi="Arial Narrow"/>
          <w:sz w:val="22"/>
          <w:szCs w:val="22"/>
          <w:lang w:val="es-MX"/>
        </w:rPr>
        <w:t>,  17</w:t>
      </w:r>
      <w:proofErr w:type="gramEnd"/>
      <w:r w:rsidRPr="009C2676">
        <w:rPr>
          <w:rFonts w:ascii="Arial Narrow" w:hAnsi="Arial Narrow"/>
          <w:sz w:val="22"/>
          <w:szCs w:val="22"/>
          <w:lang w:val="es-MX"/>
        </w:rPr>
        <w:t xml:space="preserve"> de agosto </w:t>
      </w:r>
      <w:r w:rsidRPr="009C2676">
        <w:rPr>
          <w:rFonts w:ascii="Arial Narrow" w:hAnsi="Arial Narrow"/>
          <w:sz w:val="22"/>
          <w:szCs w:val="22"/>
        </w:rPr>
        <w:t xml:space="preserve">del </w:t>
      </w:r>
      <w:r w:rsidRPr="009C2676">
        <w:rPr>
          <w:rFonts w:ascii="Arial Narrow" w:hAnsi="Arial Narrow"/>
          <w:sz w:val="22"/>
          <w:szCs w:val="22"/>
          <w:lang w:val="es-MX"/>
        </w:rPr>
        <w:t>2016.</w:t>
      </w:r>
    </w:p>
    <w:p w:rsidR="009C2676" w:rsidRPr="009C2676" w:rsidRDefault="009C2676" w:rsidP="009C2676">
      <w:pPr>
        <w:jc w:val="both"/>
        <w:rPr>
          <w:rFonts w:ascii="Arial Narrow" w:hAnsi="Arial Narrow"/>
          <w:sz w:val="22"/>
          <w:szCs w:val="22"/>
          <w:lang w:val="es-MX"/>
        </w:rPr>
      </w:pPr>
    </w:p>
    <w:p w:rsidR="009C2676" w:rsidRPr="009C2676" w:rsidRDefault="009C2676" w:rsidP="009C2676">
      <w:pPr>
        <w:jc w:val="both"/>
        <w:rPr>
          <w:rFonts w:ascii="Arial Narrow" w:hAnsi="Arial Narrow"/>
          <w:sz w:val="22"/>
          <w:szCs w:val="22"/>
          <w:lang w:val="es-MX"/>
        </w:rPr>
      </w:pPr>
      <w:r w:rsidRPr="009C2676">
        <w:rPr>
          <w:rFonts w:ascii="Arial Narrow" w:hAnsi="Arial Narrow"/>
          <w:sz w:val="22"/>
          <w:szCs w:val="22"/>
          <w:lang w:val="es-MX"/>
        </w:rPr>
        <w:t>Señor:</w:t>
      </w:r>
    </w:p>
    <w:p w:rsidR="009C2676" w:rsidRPr="009C2676" w:rsidRDefault="009C2676" w:rsidP="009C2676">
      <w:pPr>
        <w:tabs>
          <w:tab w:val="left" w:pos="6792"/>
        </w:tabs>
        <w:jc w:val="both"/>
        <w:rPr>
          <w:rFonts w:ascii="Arial Narrow" w:hAnsi="Arial Narrow"/>
          <w:sz w:val="22"/>
          <w:szCs w:val="22"/>
          <w:lang w:val="es-MX"/>
        </w:rPr>
      </w:pPr>
    </w:p>
    <w:p w:rsidR="009C2676" w:rsidRPr="009C2676" w:rsidRDefault="009C2676" w:rsidP="009C2676">
      <w:pPr>
        <w:tabs>
          <w:tab w:val="left" w:pos="6792"/>
        </w:tabs>
        <w:jc w:val="both"/>
        <w:rPr>
          <w:rFonts w:ascii="Arial Narrow" w:hAnsi="Arial Narrow"/>
          <w:sz w:val="22"/>
          <w:szCs w:val="22"/>
          <w:lang w:val="es-MX"/>
        </w:rPr>
      </w:pPr>
      <w:r w:rsidRPr="009C2676">
        <w:rPr>
          <w:rFonts w:ascii="Arial Narrow" w:hAnsi="Arial Narrow"/>
          <w:sz w:val="22"/>
          <w:szCs w:val="22"/>
          <w:lang w:val="es-MX"/>
        </w:rPr>
        <w:t>Presente.-</w:t>
      </w:r>
      <w:r w:rsidRPr="009C2676">
        <w:rPr>
          <w:rFonts w:ascii="Arial Narrow" w:hAnsi="Arial Narrow"/>
          <w:sz w:val="22"/>
          <w:szCs w:val="22"/>
          <w:lang w:val="es-MX"/>
        </w:rPr>
        <w:tab/>
      </w:r>
    </w:p>
    <w:p w:rsidR="009C2676" w:rsidRPr="009C2676" w:rsidRDefault="009C2676" w:rsidP="009C2676">
      <w:pPr>
        <w:ind w:left="708"/>
        <w:jc w:val="both"/>
        <w:rPr>
          <w:rFonts w:ascii="Arial Narrow" w:hAnsi="Arial Narrow"/>
          <w:sz w:val="22"/>
          <w:szCs w:val="22"/>
          <w:lang w:val="es-MX"/>
        </w:rPr>
      </w:pPr>
    </w:p>
    <w:p w:rsidR="009C2676" w:rsidRPr="009C2676" w:rsidRDefault="009C2676" w:rsidP="009C2676">
      <w:pPr>
        <w:jc w:val="both"/>
        <w:rPr>
          <w:rFonts w:ascii="Arial Narrow" w:hAnsi="Arial Narrow"/>
          <w:sz w:val="22"/>
          <w:szCs w:val="22"/>
          <w:lang w:val="es-MX"/>
        </w:rPr>
      </w:pPr>
      <w:r w:rsidRPr="009C2676">
        <w:rPr>
          <w:rFonts w:ascii="Arial Narrow" w:hAnsi="Arial Narrow"/>
          <w:sz w:val="22"/>
          <w:szCs w:val="22"/>
          <w:lang w:val="es-MX"/>
        </w:rPr>
        <w:t>Con fecha 17 de agosto del 2016 se ha expedido la siguiente Resolución:</w:t>
      </w:r>
    </w:p>
    <w:p w:rsidR="009C2676" w:rsidRPr="009C2676" w:rsidRDefault="009C2676" w:rsidP="009C2676">
      <w:pPr>
        <w:jc w:val="both"/>
        <w:rPr>
          <w:rFonts w:ascii="Arial Narrow" w:hAnsi="Arial Narrow"/>
          <w:b/>
          <w:sz w:val="22"/>
          <w:szCs w:val="22"/>
          <w:u w:val="single"/>
          <w:lang w:val="es-MX"/>
        </w:rPr>
      </w:pPr>
    </w:p>
    <w:p w:rsidR="009C2676" w:rsidRPr="009C2676" w:rsidRDefault="009C2676" w:rsidP="009C2676">
      <w:pPr>
        <w:jc w:val="both"/>
        <w:rPr>
          <w:rFonts w:ascii="Arial Narrow" w:hAnsi="Arial Narrow"/>
          <w:sz w:val="22"/>
          <w:szCs w:val="22"/>
          <w:lang w:val="es-MX"/>
        </w:rPr>
      </w:pPr>
      <w:r w:rsidRPr="009C2676">
        <w:rPr>
          <w:rFonts w:ascii="Arial Narrow" w:hAnsi="Arial Narrow"/>
          <w:b/>
          <w:sz w:val="22"/>
          <w:szCs w:val="22"/>
          <w:u w:val="single"/>
          <w:lang w:val="es-MX"/>
        </w:rPr>
        <w:t xml:space="preserve">RESOLUCIÓN DE </w:t>
      </w:r>
      <w:r w:rsidRPr="009C2676">
        <w:rPr>
          <w:rFonts w:ascii="Arial Narrow" w:hAnsi="Arial Narrow"/>
          <w:b/>
          <w:caps/>
          <w:sz w:val="22"/>
          <w:szCs w:val="22"/>
          <w:u w:val="single"/>
          <w:lang w:val="es-MX"/>
        </w:rPr>
        <w:t xml:space="preserve">consejo de facultad </w:t>
      </w:r>
      <w:r w:rsidRPr="009C2676">
        <w:rPr>
          <w:rFonts w:ascii="Arial Narrow" w:hAnsi="Arial Narrow"/>
          <w:b/>
          <w:sz w:val="22"/>
          <w:szCs w:val="22"/>
          <w:u w:val="single"/>
          <w:lang w:val="es-MX"/>
        </w:rPr>
        <w:t xml:space="preserve">Nº </w:t>
      </w:r>
      <w:r w:rsidR="006E00A5">
        <w:rPr>
          <w:rFonts w:ascii="Arial Narrow" w:hAnsi="Arial Narrow"/>
          <w:b/>
          <w:sz w:val="22"/>
          <w:szCs w:val="22"/>
          <w:u w:val="single"/>
          <w:lang w:val="es-MX"/>
        </w:rPr>
        <w:t>501</w:t>
      </w:r>
      <w:r w:rsidRPr="009C2676">
        <w:rPr>
          <w:rFonts w:ascii="Arial Narrow" w:hAnsi="Arial Narrow"/>
          <w:b/>
          <w:sz w:val="22"/>
          <w:szCs w:val="22"/>
          <w:u w:val="single"/>
          <w:lang w:val="es-MX"/>
        </w:rPr>
        <w:t>-2016-CF/FCS</w:t>
      </w:r>
      <w:r w:rsidRPr="009C2676">
        <w:rPr>
          <w:rFonts w:ascii="Arial Narrow" w:hAnsi="Arial Narrow"/>
          <w:b/>
          <w:sz w:val="22"/>
          <w:szCs w:val="22"/>
          <w:lang w:val="es-MX"/>
        </w:rPr>
        <w:t xml:space="preserve">.- Callao, agosto 17 del  2016.- EL </w:t>
      </w:r>
      <w:r w:rsidRPr="009C2676">
        <w:rPr>
          <w:rFonts w:ascii="Arial Narrow" w:hAnsi="Arial Narrow"/>
          <w:b/>
          <w:caps/>
          <w:sz w:val="22"/>
          <w:szCs w:val="22"/>
          <w:lang w:val="es-MX"/>
        </w:rPr>
        <w:t>consejo de facultad</w:t>
      </w:r>
      <w:r w:rsidRPr="009C2676">
        <w:rPr>
          <w:rFonts w:ascii="Arial Narrow" w:hAnsi="Arial Narrow"/>
          <w:b/>
          <w:sz w:val="22"/>
          <w:szCs w:val="22"/>
          <w:lang w:val="es-MX"/>
        </w:rPr>
        <w:t xml:space="preserve"> DE LA FACULTAD DE CIENCIAS DE LA SALUD DE LA UNIVERSIDAD NACIONAL DEL CALLAO.-                                          </w:t>
      </w:r>
    </w:p>
    <w:p w:rsidR="00792AC1" w:rsidRPr="00792AC1" w:rsidRDefault="00792AC1" w:rsidP="00792AC1">
      <w:pPr>
        <w:widowControl w:val="0"/>
        <w:autoSpaceDE w:val="0"/>
        <w:autoSpaceDN w:val="0"/>
        <w:adjustRightInd w:val="0"/>
        <w:jc w:val="both"/>
        <w:rPr>
          <w:rFonts w:ascii="Arial Narrow" w:hAnsi="Arial Narrow"/>
          <w:color w:val="1F497D" w:themeColor="text2"/>
          <w:sz w:val="22"/>
          <w:szCs w:val="22"/>
          <w:lang w:val="es-MX"/>
        </w:rPr>
      </w:pPr>
    </w:p>
    <w:p w:rsidR="00792AC1" w:rsidRPr="00792AC1" w:rsidRDefault="00792AC1" w:rsidP="00792AC1">
      <w:pPr>
        <w:pStyle w:val="Sinespaciado"/>
        <w:jc w:val="both"/>
        <w:rPr>
          <w:rFonts w:ascii="Arial Narrow" w:hAnsi="Arial Narrow" w:cs="Arial"/>
          <w:sz w:val="22"/>
          <w:szCs w:val="22"/>
        </w:rPr>
      </w:pPr>
      <w:r w:rsidRPr="00792AC1">
        <w:rPr>
          <w:rFonts w:ascii="Arial Narrow" w:hAnsi="Arial Narrow" w:cs="Arial"/>
          <w:sz w:val="22"/>
          <w:szCs w:val="22"/>
        </w:rPr>
        <w:t xml:space="preserve">Visto el Oficio  N° 231-2016-EPE-ESPEC/FCS, mediante el cual la Dra. Ana María </w:t>
      </w:r>
      <w:proofErr w:type="spellStart"/>
      <w:r w:rsidRPr="00792AC1">
        <w:rPr>
          <w:rFonts w:ascii="Arial Narrow" w:hAnsi="Arial Narrow" w:cs="Arial"/>
          <w:sz w:val="22"/>
          <w:szCs w:val="22"/>
        </w:rPr>
        <w:t>Yamunaque</w:t>
      </w:r>
      <w:proofErr w:type="spellEnd"/>
      <w:r w:rsidRPr="00792AC1">
        <w:rPr>
          <w:rFonts w:ascii="Arial Narrow" w:hAnsi="Arial Narrow" w:cs="Arial"/>
          <w:sz w:val="22"/>
          <w:szCs w:val="22"/>
        </w:rPr>
        <w:t xml:space="preserve"> Morales, Coordinadora de la Unidad de Segunda Especialidad de la Escuela Profesional de Enfermería de la Facultad de Ciencias de la Salud, remite la propuesta del Jurado del Proceso de Admisión 2016-B por Convenio Específico con la Asociación de Profesionales de Salud de Apurímac.</w:t>
      </w:r>
    </w:p>
    <w:p w:rsidR="00792AC1" w:rsidRPr="00792AC1" w:rsidRDefault="00792AC1" w:rsidP="00792AC1">
      <w:pPr>
        <w:pStyle w:val="Sinespaciado"/>
        <w:jc w:val="both"/>
        <w:rPr>
          <w:rFonts w:ascii="Arial Narrow" w:hAnsi="Arial Narrow" w:cs="Arial"/>
          <w:b/>
          <w:sz w:val="22"/>
          <w:szCs w:val="22"/>
        </w:rPr>
      </w:pPr>
      <w:r w:rsidRPr="00792AC1">
        <w:rPr>
          <w:rFonts w:ascii="Arial Narrow" w:hAnsi="Arial Narrow" w:cs="Arial"/>
          <w:b/>
          <w:sz w:val="22"/>
          <w:szCs w:val="22"/>
        </w:rPr>
        <w:t xml:space="preserve"> </w:t>
      </w:r>
    </w:p>
    <w:p w:rsidR="00792AC1" w:rsidRPr="00792AC1" w:rsidRDefault="00792AC1" w:rsidP="00792AC1">
      <w:pPr>
        <w:tabs>
          <w:tab w:val="left" w:pos="4290"/>
        </w:tabs>
        <w:jc w:val="both"/>
        <w:rPr>
          <w:rFonts w:ascii="Arial Narrow" w:hAnsi="Arial Narrow" w:cs="Arial"/>
          <w:b/>
          <w:sz w:val="22"/>
          <w:szCs w:val="22"/>
        </w:rPr>
      </w:pPr>
      <w:r w:rsidRPr="00792AC1">
        <w:rPr>
          <w:rFonts w:ascii="Arial Narrow" w:hAnsi="Arial Narrow" w:cs="Arial"/>
          <w:b/>
          <w:sz w:val="22"/>
          <w:szCs w:val="22"/>
        </w:rPr>
        <w:t>CONSIDERANDO:</w:t>
      </w:r>
      <w:r w:rsidRPr="00792AC1">
        <w:rPr>
          <w:rFonts w:ascii="Arial Narrow" w:hAnsi="Arial Narrow" w:cs="Arial"/>
          <w:b/>
          <w:sz w:val="22"/>
          <w:szCs w:val="22"/>
        </w:rPr>
        <w:tab/>
      </w:r>
    </w:p>
    <w:p w:rsidR="00792AC1" w:rsidRPr="00792AC1" w:rsidRDefault="00792AC1" w:rsidP="00792AC1">
      <w:pPr>
        <w:pStyle w:val="Textoindependiente23"/>
        <w:ind w:firstLine="0"/>
        <w:rPr>
          <w:rFonts w:ascii="Arial Narrow" w:hAnsi="Arial Narrow" w:cs="Arial"/>
          <w:b/>
          <w:sz w:val="22"/>
          <w:szCs w:val="22"/>
          <w:lang w:val="es-ES"/>
        </w:rPr>
      </w:pPr>
    </w:p>
    <w:p w:rsidR="00792AC1" w:rsidRPr="00792AC1" w:rsidRDefault="00792AC1" w:rsidP="00792AC1">
      <w:pPr>
        <w:pStyle w:val="Textoindependiente23"/>
        <w:ind w:firstLine="0"/>
        <w:rPr>
          <w:rFonts w:ascii="Arial Narrow" w:hAnsi="Arial Narrow" w:cs="Arial"/>
          <w:sz w:val="22"/>
          <w:szCs w:val="22"/>
          <w:lang w:val="es-ES"/>
        </w:rPr>
      </w:pPr>
      <w:r w:rsidRPr="00792AC1">
        <w:rPr>
          <w:rFonts w:ascii="Arial Narrow" w:hAnsi="Arial Narrow" w:cs="Arial"/>
          <w:sz w:val="22"/>
          <w:szCs w:val="22"/>
          <w:lang w:val="es-ES"/>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792AC1" w:rsidRPr="00792AC1" w:rsidRDefault="00792AC1" w:rsidP="00792AC1">
      <w:pPr>
        <w:jc w:val="both"/>
        <w:rPr>
          <w:rFonts w:ascii="Arial Narrow" w:hAnsi="Arial Narrow" w:cs="Arial"/>
          <w:sz w:val="22"/>
          <w:szCs w:val="22"/>
        </w:rPr>
      </w:pPr>
    </w:p>
    <w:p w:rsidR="00792AC1" w:rsidRPr="00792AC1" w:rsidRDefault="00792AC1" w:rsidP="00792AC1">
      <w:pPr>
        <w:pStyle w:val="Textoindependiente23"/>
        <w:ind w:firstLine="0"/>
        <w:rPr>
          <w:rFonts w:ascii="Arial Narrow" w:hAnsi="Arial Narrow" w:cs="Arial"/>
          <w:sz w:val="22"/>
          <w:szCs w:val="22"/>
          <w:lang w:val="es-ES"/>
        </w:rPr>
      </w:pPr>
      <w:r w:rsidRPr="00792AC1">
        <w:rPr>
          <w:rFonts w:ascii="Arial Narrow" w:hAnsi="Arial Narrow" w:cs="Arial"/>
          <w:sz w:val="22"/>
          <w:szCs w:val="22"/>
        </w:rPr>
        <w:t xml:space="preserve">Que, es función de la </w:t>
      </w:r>
      <w:r w:rsidRPr="00792AC1">
        <w:rPr>
          <w:rFonts w:ascii="Arial Narrow" w:hAnsi="Arial Narrow" w:cs="Arial"/>
          <w:sz w:val="22"/>
          <w:szCs w:val="22"/>
          <w:lang w:val="es-ES"/>
        </w:rPr>
        <w:t>Escuela Profesional</w:t>
      </w:r>
      <w:r w:rsidRPr="00792AC1">
        <w:rPr>
          <w:rFonts w:ascii="Arial Narrow" w:hAnsi="Arial Narrow" w:cs="Arial"/>
          <w:sz w:val="22"/>
          <w:szCs w:val="22"/>
        </w:rPr>
        <w:t xml:space="preserve"> “Desarrollar programas de Segunda Especialidad Profesional con una duración mínima de un año, que conducen al Título de Segunda Especialidad Profesional, previa aprobación de una tesis o un trabajo según el artículo 48.5 º del </w:t>
      </w:r>
      <w:r w:rsidRPr="00792AC1">
        <w:rPr>
          <w:rFonts w:ascii="Arial Narrow" w:hAnsi="Arial Narrow" w:cs="Arial"/>
          <w:sz w:val="22"/>
          <w:szCs w:val="22"/>
          <w:lang w:val="es-ES"/>
        </w:rPr>
        <w:t>del Estatuto de la Universidad Nacional del Callao;</w:t>
      </w:r>
    </w:p>
    <w:p w:rsidR="00792AC1" w:rsidRPr="00792AC1" w:rsidRDefault="00792AC1" w:rsidP="00792AC1">
      <w:pPr>
        <w:jc w:val="both"/>
        <w:rPr>
          <w:rFonts w:ascii="Arial Narrow" w:hAnsi="Arial Narrow" w:cs="Arial"/>
          <w:sz w:val="22"/>
          <w:szCs w:val="22"/>
        </w:rPr>
      </w:pPr>
    </w:p>
    <w:p w:rsidR="00792AC1" w:rsidRPr="00792AC1" w:rsidRDefault="00792AC1" w:rsidP="00792AC1">
      <w:pPr>
        <w:widowControl w:val="0"/>
        <w:autoSpaceDE w:val="0"/>
        <w:autoSpaceDN w:val="0"/>
        <w:adjustRightInd w:val="0"/>
        <w:jc w:val="both"/>
        <w:rPr>
          <w:rFonts w:ascii="Arial Narrow" w:hAnsi="Arial Narrow"/>
          <w:sz w:val="22"/>
          <w:szCs w:val="22"/>
          <w:lang w:val="es-MX"/>
        </w:rPr>
      </w:pPr>
      <w:r w:rsidRPr="00792AC1">
        <w:rPr>
          <w:rFonts w:ascii="Arial Narrow" w:hAnsi="Arial Narrow"/>
          <w:sz w:val="22"/>
          <w:szCs w:val="22"/>
          <w:lang w:val="es-MX"/>
        </w:rPr>
        <w:t xml:space="preserve">Que, estando a lo acordado por </w:t>
      </w:r>
      <w:r w:rsidRPr="00792AC1">
        <w:rPr>
          <w:rFonts w:ascii="Arial Narrow" w:hAnsi="Arial Narrow"/>
          <w:sz w:val="22"/>
          <w:szCs w:val="22"/>
        </w:rPr>
        <w:t xml:space="preserve">Consejo de Facultad de la Facultad de Ciencias de la Salud en su Sesión Ordinaria </w:t>
      </w:r>
      <w:r w:rsidRPr="00792AC1">
        <w:rPr>
          <w:rFonts w:ascii="Arial Narrow" w:hAnsi="Arial Narrow"/>
          <w:sz w:val="22"/>
          <w:szCs w:val="22"/>
          <w:lang w:val="es-MX"/>
        </w:rPr>
        <w:t>del 1</w:t>
      </w:r>
      <w:r w:rsidR="009C2676">
        <w:rPr>
          <w:rFonts w:ascii="Arial Narrow" w:hAnsi="Arial Narrow"/>
          <w:sz w:val="22"/>
          <w:szCs w:val="22"/>
          <w:lang w:val="es-MX"/>
        </w:rPr>
        <w:t>7</w:t>
      </w:r>
      <w:r w:rsidRPr="00792AC1">
        <w:rPr>
          <w:rFonts w:ascii="Arial Narrow" w:hAnsi="Arial Narrow"/>
          <w:sz w:val="22"/>
          <w:szCs w:val="22"/>
          <w:lang w:val="es-MX"/>
        </w:rPr>
        <w:t xml:space="preserve"> de agosto </w:t>
      </w:r>
      <w:r w:rsidRPr="00792AC1">
        <w:rPr>
          <w:rFonts w:ascii="Arial Narrow" w:hAnsi="Arial Narrow"/>
          <w:sz w:val="22"/>
          <w:szCs w:val="22"/>
        </w:rPr>
        <w:t xml:space="preserve">del </w:t>
      </w:r>
      <w:r w:rsidRPr="00792AC1">
        <w:rPr>
          <w:rFonts w:ascii="Arial Narrow" w:hAnsi="Arial Narrow"/>
          <w:sz w:val="22"/>
          <w:szCs w:val="22"/>
          <w:lang w:val="es-MX"/>
        </w:rPr>
        <w:t>2016; y en uso de las atribuciones que le confiere el Art. 180º, inciso 180.23 del Estatuto de la Universidad Nacional del Callao;</w:t>
      </w:r>
    </w:p>
    <w:p w:rsidR="00792AC1" w:rsidRPr="00792AC1" w:rsidRDefault="00792AC1" w:rsidP="00792AC1">
      <w:pPr>
        <w:tabs>
          <w:tab w:val="left" w:pos="2925"/>
        </w:tabs>
        <w:jc w:val="both"/>
        <w:rPr>
          <w:rFonts w:ascii="Arial Narrow" w:hAnsi="Arial Narrow" w:cs="Arial"/>
          <w:b/>
          <w:sz w:val="22"/>
          <w:szCs w:val="22"/>
        </w:rPr>
      </w:pPr>
      <w:r w:rsidRPr="00792AC1">
        <w:rPr>
          <w:rFonts w:ascii="Arial Narrow" w:hAnsi="Arial Narrow" w:cs="Arial"/>
          <w:b/>
          <w:sz w:val="22"/>
          <w:szCs w:val="22"/>
        </w:rPr>
        <w:tab/>
      </w:r>
    </w:p>
    <w:p w:rsidR="00792AC1" w:rsidRPr="00792AC1" w:rsidRDefault="00792AC1" w:rsidP="00792AC1">
      <w:pPr>
        <w:jc w:val="both"/>
        <w:rPr>
          <w:rFonts w:ascii="Arial Narrow" w:hAnsi="Arial Narrow" w:cs="Arial"/>
          <w:b/>
          <w:sz w:val="22"/>
          <w:szCs w:val="22"/>
        </w:rPr>
      </w:pPr>
      <w:r w:rsidRPr="00792AC1">
        <w:rPr>
          <w:rFonts w:ascii="Arial Narrow" w:hAnsi="Arial Narrow" w:cs="Arial"/>
          <w:b/>
          <w:sz w:val="22"/>
          <w:szCs w:val="22"/>
        </w:rPr>
        <w:t>RESUELVE:</w:t>
      </w:r>
    </w:p>
    <w:p w:rsidR="00792AC1" w:rsidRPr="00792AC1" w:rsidRDefault="00792AC1" w:rsidP="00792AC1">
      <w:pPr>
        <w:jc w:val="both"/>
        <w:rPr>
          <w:rFonts w:ascii="Arial Narrow" w:hAnsi="Arial Narrow" w:cs="Arial"/>
          <w:b/>
          <w:sz w:val="22"/>
          <w:szCs w:val="22"/>
        </w:rPr>
      </w:pPr>
    </w:p>
    <w:p w:rsidR="00792AC1" w:rsidRPr="00792AC1" w:rsidRDefault="00792AC1" w:rsidP="00792AC1">
      <w:pPr>
        <w:ind w:left="360" w:hanging="360"/>
        <w:jc w:val="both"/>
        <w:rPr>
          <w:rFonts w:ascii="Arial Narrow" w:hAnsi="Arial Narrow"/>
          <w:sz w:val="22"/>
          <w:szCs w:val="22"/>
          <w:lang w:val="es-MX"/>
        </w:rPr>
      </w:pPr>
      <w:r>
        <w:rPr>
          <w:rFonts w:ascii="Arial Narrow" w:hAnsi="Arial Narrow"/>
          <w:sz w:val="22"/>
          <w:szCs w:val="22"/>
          <w:lang w:val="es-MX"/>
        </w:rPr>
        <w:t>1</w:t>
      </w:r>
      <w:r w:rsidRPr="00792AC1">
        <w:rPr>
          <w:rFonts w:ascii="Arial Narrow" w:hAnsi="Arial Narrow"/>
          <w:sz w:val="22"/>
          <w:szCs w:val="22"/>
          <w:lang w:val="es-MX"/>
        </w:rPr>
        <w:t xml:space="preserve">° </w:t>
      </w:r>
      <w:r>
        <w:rPr>
          <w:rFonts w:ascii="Arial Narrow" w:hAnsi="Arial Narrow"/>
          <w:sz w:val="22"/>
          <w:szCs w:val="22"/>
          <w:lang w:val="es-MX"/>
        </w:rPr>
        <w:t xml:space="preserve">  </w:t>
      </w:r>
      <w:r w:rsidRPr="00792AC1">
        <w:rPr>
          <w:rFonts w:ascii="Arial Narrow" w:hAnsi="Arial Narrow"/>
          <w:sz w:val="22"/>
          <w:szCs w:val="22"/>
          <w:lang w:val="es-MX"/>
        </w:rPr>
        <w:t>APROBAR el Jurado del Proceso de Admisión 2016-B de las Segundas Especializaciones por Convenio Específico con la Asociación de Profesionales de Salud de Apurímac, como sigue:</w:t>
      </w:r>
    </w:p>
    <w:p w:rsidR="00792AC1" w:rsidRPr="00792AC1" w:rsidRDefault="00792AC1" w:rsidP="00792AC1">
      <w:pPr>
        <w:pStyle w:val="Sinespaciado"/>
        <w:tabs>
          <w:tab w:val="left" w:pos="1410"/>
          <w:tab w:val="left" w:pos="2805"/>
        </w:tabs>
        <w:jc w:val="both"/>
        <w:rPr>
          <w:rFonts w:ascii="Arial Narrow" w:hAnsi="Arial Narrow" w:cs="Arial"/>
          <w:sz w:val="22"/>
          <w:szCs w:val="22"/>
        </w:rPr>
      </w:pPr>
    </w:p>
    <w:tbl>
      <w:tblPr>
        <w:tblW w:w="98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122"/>
        <w:gridCol w:w="4273"/>
        <w:gridCol w:w="989"/>
        <w:gridCol w:w="1112"/>
        <w:gridCol w:w="974"/>
      </w:tblGrid>
      <w:tr w:rsidR="00792AC1" w:rsidRPr="00792AC1" w:rsidTr="0072331B">
        <w:tc>
          <w:tcPr>
            <w:tcW w:w="426" w:type="dxa"/>
            <w:shd w:val="clear" w:color="auto" w:fill="auto"/>
          </w:tcPr>
          <w:p w:rsidR="00792AC1" w:rsidRPr="00792AC1" w:rsidRDefault="00792AC1" w:rsidP="0072331B">
            <w:pPr>
              <w:ind w:left="-426"/>
              <w:jc w:val="center"/>
              <w:rPr>
                <w:rFonts w:ascii="Arial Narrow" w:eastAsia="Arial Unicode MS" w:hAnsi="Arial Narrow" w:cs="Arial"/>
                <w:b/>
                <w:sz w:val="22"/>
                <w:szCs w:val="22"/>
                <w:lang w:val="es-ES_tradnl"/>
              </w:rPr>
            </w:pPr>
            <w:r w:rsidRPr="00792AC1">
              <w:rPr>
                <w:rFonts w:ascii="Arial Narrow" w:eastAsia="Arial Unicode MS" w:hAnsi="Arial Narrow" w:cs="Arial"/>
                <w:b/>
                <w:sz w:val="22"/>
                <w:szCs w:val="22"/>
                <w:lang w:val="es-ES_tradnl"/>
              </w:rPr>
              <w:t xml:space="preserve">      Nº</w:t>
            </w:r>
          </w:p>
        </w:tc>
        <w:tc>
          <w:tcPr>
            <w:tcW w:w="2127" w:type="dxa"/>
            <w:shd w:val="clear" w:color="auto" w:fill="auto"/>
          </w:tcPr>
          <w:p w:rsidR="00792AC1" w:rsidRPr="00792AC1" w:rsidRDefault="00792AC1" w:rsidP="0072331B">
            <w:pPr>
              <w:jc w:val="center"/>
              <w:rPr>
                <w:rFonts w:ascii="Arial Narrow" w:eastAsia="Arial Unicode MS" w:hAnsi="Arial Narrow" w:cs="Arial"/>
                <w:b/>
                <w:sz w:val="22"/>
                <w:szCs w:val="22"/>
                <w:lang w:val="es-ES_tradnl"/>
              </w:rPr>
            </w:pPr>
            <w:r w:rsidRPr="00792AC1">
              <w:rPr>
                <w:rFonts w:ascii="Arial Narrow" w:eastAsia="Arial Unicode MS" w:hAnsi="Arial Narrow" w:cs="Arial"/>
                <w:b/>
                <w:sz w:val="22"/>
                <w:szCs w:val="22"/>
                <w:lang w:val="es-ES_tradnl"/>
              </w:rPr>
              <w:t>ESPECIALIDAD</w:t>
            </w:r>
          </w:p>
        </w:tc>
        <w:tc>
          <w:tcPr>
            <w:tcW w:w="4297" w:type="dxa"/>
            <w:shd w:val="clear" w:color="auto" w:fill="auto"/>
          </w:tcPr>
          <w:p w:rsidR="00792AC1" w:rsidRPr="00792AC1" w:rsidRDefault="00792AC1" w:rsidP="0072331B">
            <w:pPr>
              <w:jc w:val="center"/>
              <w:rPr>
                <w:rFonts w:ascii="Arial Narrow" w:eastAsia="Arial Unicode MS" w:hAnsi="Arial Narrow" w:cs="Arial"/>
                <w:b/>
                <w:sz w:val="22"/>
                <w:szCs w:val="22"/>
                <w:lang w:val="es-ES_tradnl"/>
              </w:rPr>
            </w:pPr>
            <w:r w:rsidRPr="00792AC1">
              <w:rPr>
                <w:rFonts w:ascii="Arial Narrow" w:eastAsia="Arial Unicode MS" w:hAnsi="Arial Narrow" w:cs="Arial"/>
                <w:b/>
                <w:sz w:val="22"/>
                <w:szCs w:val="22"/>
                <w:lang w:val="es-ES_tradnl"/>
              </w:rPr>
              <w:t>JURADO DEADMISION</w:t>
            </w:r>
          </w:p>
        </w:tc>
        <w:tc>
          <w:tcPr>
            <w:tcW w:w="955" w:type="dxa"/>
            <w:shd w:val="clear" w:color="auto" w:fill="auto"/>
          </w:tcPr>
          <w:p w:rsidR="00792AC1" w:rsidRPr="00792AC1" w:rsidRDefault="00792AC1" w:rsidP="0072331B">
            <w:pPr>
              <w:jc w:val="center"/>
              <w:rPr>
                <w:rFonts w:ascii="Arial Narrow" w:eastAsia="Arial Unicode MS" w:hAnsi="Arial Narrow" w:cs="Arial"/>
                <w:b/>
                <w:sz w:val="22"/>
                <w:szCs w:val="22"/>
                <w:lang w:val="es-ES_tradnl"/>
              </w:rPr>
            </w:pPr>
            <w:r w:rsidRPr="00792AC1">
              <w:rPr>
                <w:rFonts w:ascii="Arial Narrow" w:eastAsia="Arial Unicode MS" w:hAnsi="Arial Narrow" w:cs="Arial"/>
                <w:b/>
                <w:sz w:val="22"/>
                <w:szCs w:val="22"/>
                <w:lang w:val="es-ES_tradnl"/>
              </w:rPr>
              <w:t>SEDE</w:t>
            </w:r>
          </w:p>
        </w:tc>
        <w:tc>
          <w:tcPr>
            <w:tcW w:w="1114" w:type="dxa"/>
            <w:shd w:val="clear" w:color="auto" w:fill="auto"/>
          </w:tcPr>
          <w:p w:rsidR="00792AC1" w:rsidRPr="00792AC1" w:rsidRDefault="00792AC1" w:rsidP="0072331B">
            <w:pPr>
              <w:jc w:val="center"/>
              <w:rPr>
                <w:rFonts w:ascii="Arial Narrow" w:eastAsia="Arial Unicode MS" w:hAnsi="Arial Narrow" w:cs="Arial"/>
                <w:b/>
                <w:sz w:val="22"/>
                <w:szCs w:val="22"/>
                <w:lang w:val="es-ES_tradnl"/>
              </w:rPr>
            </w:pPr>
            <w:r w:rsidRPr="00792AC1">
              <w:rPr>
                <w:rFonts w:ascii="Arial Narrow" w:eastAsia="Arial Unicode MS" w:hAnsi="Arial Narrow" w:cs="Arial"/>
                <w:b/>
                <w:sz w:val="22"/>
                <w:szCs w:val="22"/>
                <w:lang w:val="es-ES_tradnl"/>
              </w:rPr>
              <w:t>FECHA</w:t>
            </w:r>
          </w:p>
        </w:tc>
        <w:tc>
          <w:tcPr>
            <w:tcW w:w="976" w:type="dxa"/>
            <w:shd w:val="clear" w:color="auto" w:fill="auto"/>
          </w:tcPr>
          <w:p w:rsidR="00792AC1" w:rsidRPr="00792AC1" w:rsidRDefault="00792AC1" w:rsidP="0072331B">
            <w:pPr>
              <w:jc w:val="center"/>
              <w:rPr>
                <w:rFonts w:ascii="Arial Narrow" w:eastAsia="Arial Unicode MS" w:hAnsi="Arial Narrow" w:cs="Arial"/>
                <w:b/>
                <w:sz w:val="22"/>
                <w:szCs w:val="22"/>
                <w:lang w:val="es-ES_tradnl"/>
              </w:rPr>
            </w:pPr>
            <w:r w:rsidRPr="00792AC1">
              <w:rPr>
                <w:rFonts w:ascii="Arial Narrow" w:eastAsia="Arial Unicode MS" w:hAnsi="Arial Narrow" w:cs="Arial"/>
                <w:b/>
                <w:sz w:val="22"/>
                <w:szCs w:val="22"/>
                <w:lang w:val="es-ES_tradnl"/>
              </w:rPr>
              <w:t>HORA</w:t>
            </w:r>
          </w:p>
        </w:tc>
      </w:tr>
      <w:tr w:rsidR="00792AC1" w:rsidRPr="00792AC1" w:rsidTr="0072331B">
        <w:tc>
          <w:tcPr>
            <w:tcW w:w="426" w:type="dxa"/>
            <w:shd w:val="clear" w:color="auto" w:fill="auto"/>
          </w:tcPr>
          <w:p w:rsidR="00792AC1" w:rsidRPr="00792AC1" w:rsidRDefault="00792AC1" w:rsidP="0072331B">
            <w:pPr>
              <w:ind w:left="-426"/>
              <w:jc w:val="both"/>
              <w:rPr>
                <w:rFonts w:ascii="Arial Narrow" w:eastAsia="Arial Unicode MS" w:hAnsi="Arial Narrow" w:cs="Arial"/>
                <w:sz w:val="22"/>
                <w:szCs w:val="22"/>
                <w:lang w:val="es-ES_tradnl"/>
              </w:rPr>
            </w:pPr>
          </w:p>
          <w:p w:rsidR="00792AC1" w:rsidRPr="00792AC1" w:rsidRDefault="00792AC1" w:rsidP="0072331B">
            <w:pPr>
              <w:rPr>
                <w:rFonts w:ascii="Arial Narrow" w:eastAsia="Arial Unicode MS" w:hAnsi="Arial Narrow" w:cs="Arial"/>
                <w:sz w:val="22"/>
                <w:szCs w:val="22"/>
                <w:lang w:val="es-ES_tradnl"/>
              </w:rPr>
            </w:pPr>
          </w:p>
          <w:p w:rsidR="00792AC1" w:rsidRPr="00792AC1" w:rsidRDefault="00792AC1" w:rsidP="0072331B">
            <w:pPr>
              <w:rPr>
                <w:rFonts w:ascii="Arial Narrow" w:eastAsia="Arial Unicode MS" w:hAnsi="Arial Narrow" w:cs="Arial"/>
                <w:sz w:val="22"/>
                <w:szCs w:val="22"/>
                <w:lang w:val="es-ES_tradnl"/>
              </w:rPr>
            </w:pPr>
            <w:r w:rsidRPr="00792AC1">
              <w:rPr>
                <w:rFonts w:ascii="Arial Narrow" w:eastAsia="Arial Unicode MS" w:hAnsi="Arial Narrow" w:cs="Arial"/>
                <w:sz w:val="22"/>
                <w:szCs w:val="22"/>
                <w:lang w:val="es-ES_tradnl"/>
              </w:rPr>
              <w:t>1</w:t>
            </w:r>
          </w:p>
        </w:tc>
        <w:tc>
          <w:tcPr>
            <w:tcW w:w="2127" w:type="dxa"/>
            <w:shd w:val="clear" w:color="auto" w:fill="auto"/>
          </w:tcPr>
          <w:p w:rsidR="00792AC1" w:rsidRDefault="00792AC1" w:rsidP="00792AC1">
            <w:pPr>
              <w:jc w:val="center"/>
              <w:rPr>
                <w:rFonts w:ascii="Arial Narrow" w:hAnsi="Arial Narrow" w:cs="Arial"/>
                <w:b/>
                <w:sz w:val="22"/>
                <w:szCs w:val="22"/>
              </w:rPr>
            </w:pPr>
          </w:p>
          <w:p w:rsidR="00792AC1" w:rsidRPr="00792AC1" w:rsidRDefault="00792AC1" w:rsidP="00792AC1">
            <w:pPr>
              <w:jc w:val="center"/>
              <w:rPr>
                <w:rFonts w:ascii="Arial Narrow" w:hAnsi="Arial Narrow" w:cs="Arial"/>
                <w:b/>
                <w:sz w:val="22"/>
                <w:szCs w:val="22"/>
              </w:rPr>
            </w:pPr>
            <w:r w:rsidRPr="00792AC1">
              <w:rPr>
                <w:rFonts w:ascii="Arial Narrow" w:hAnsi="Arial Narrow" w:cs="Arial"/>
                <w:b/>
                <w:sz w:val="22"/>
                <w:szCs w:val="22"/>
              </w:rPr>
              <w:t>Enfermería en Salud Mental</w:t>
            </w:r>
          </w:p>
        </w:tc>
        <w:tc>
          <w:tcPr>
            <w:tcW w:w="4297" w:type="dxa"/>
            <w:shd w:val="clear" w:color="auto" w:fill="auto"/>
          </w:tcPr>
          <w:p w:rsidR="00792AC1" w:rsidRPr="006E00A5" w:rsidRDefault="00792AC1" w:rsidP="0072331B">
            <w:pPr>
              <w:jc w:val="both"/>
              <w:rPr>
                <w:rFonts w:ascii="Arial Narrow" w:eastAsia="Arial Unicode MS" w:hAnsi="Arial Narrow" w:cs="Arial"/>
                <w:sz w:val="22"/>
                <w:szCs w:val="22"/>
                <w:lang w:val="es-ES_tradnl"/>
              </w:rPr>
            </w:pPr>
            <w:r w:rsidRPr="00792AC1">
              <w:rPr>
                <w:rFonts w:ascii="Arial Narrow" w:eastAsia="Arial Unicode MS" w:hAnsi="Arial Narrow" w:cs="Arial"/>
                <w:sz w:val="22"/>
                <w:szCs w:val="22"/>
                <w:lang w:val="es-ES_tradnl"/>
              </w:rPr>
              <w:t>Supervisora</w:t>
            </w:r>
            <w:r w:rsidRPr="006E00A5">
              <w:rPr>
                <w:rFonts w:ascii="Arial Narrow" w:eastAsia="Arial Unicode MS" w:hAnsi="Arial Narrow" w:cs="Arial"/>
                <w:sz w:val="22"/>
                <w:szCs w:val="22"/>
                <w:lang w:val="es-ES_tradnl"/>
              </w:rPr>
              <w:t>: Dra. Arcelia Olga Rojas Salazar</w:t>
            </w:r>
          </w:p>
          <w:p w:rsidR="00792AC1" w:rsidRPr="00792AC1" w:rsidRDefault="00792AC1" w:rsidP="0072331B">
            <w:pPr>
              <w:jc w:val="both"/>
              <w:rPr>
                <w:rFonts w:ascii="Arial Narrow" w:eastAsia="Arial Unicode MS" w:hAnsi="Arial Narrow" w:cs="Arial"/>
                <w:sz w:val="22"/>
                <w:szCs w:val="22"/>
                <w:lang w:val="es-ES_tradnl"/>
              </w:rPr>
            </w:pPr>
            <w:proofErr w:type="gramStart"/>
            <w:r w:rsidRPr="00792AC1">
              <w:rPr>
                <w:rFonts w:ascii="Arial Narrow" w:eastAsia="Arial Unicode MS" w:hAnsi="Arial Narrow" w:cs="Arial"/>
                <w:sz w:val="22"/>
                <w:szCs w:val="22"/>
                <w:lang w:val="es-ES_tradnl"/>
              </w:rPr>
              <w:t>Presidenta :</w:t>
            </w:r>
            <w:proofErr w:type="gramEnd"/>
            <w:r w:rsidRPr="00792AC1">
              <w:rPr>
                <w:rFonts w:ascii="Arial Narrow" w:eastAsia="Arial Unicode MS" w:hAnsi="Arial Narrow" w:cs="Arial"/>
                <w:sz w:val="22"/>
                <w:szCs w:val="22"/>
                <w:lang w:val="es-ES_tradnl"/>
              </w:rPr>
              <w:t xml:space="preserve"> </w:t>
            </w:r>
            <w:r w:rsidR="00CA53A5" w:rsidRPr="006E00A5">
              <w:rPr>
                <w:rFonts w:ascii="Arial Narrow" w:eastAsia="Arial Unicode MS" w:hAnsi="Arial Narrow" w:cs="Arial"/>
                <w:sz w:val="20"/>
                <w:szCs w:val="20"/>
                <w:lang w:val="es-ES_tradnl"/>
              </w:rPr>
              <w:t xml:space="preserve">Lic. Esp. </w:t>
            </w:r>
            <w:proofErr w:type="spellStart"/>
            <w:r w:rsidR="00CA53A5" w:rsidRPr="006E00A5">
              <w:rPr>
                <w:rFonts w:ascii="Arial Narrow" w:eastAsia="Arial Unicode MS" w:hAnsi="Arial Narrow" w:cs="Arial"/>
                <w:sz w:val="20"/>
                <w:szCs w:val="20"/>
                <w:lang w:val="es-ES_tradnl"/>
              </w:rPr>
              <w:t>Yrene</w:t>
            </w:r>
            <w:proofErr w:type="spellEnd"/>
            <w:r w:rsidR="00CA53A5" w:rsidRPr="006E00A5">
              <w:rPr>
                <w:rFonts w:ascii="Arial Narrow" w:eastAsia="Arial Unicode MS" w:hAnsi="Arial Narrow" w:cs="Arial"/>
                <w:sz w:val="20"/>
                <w:szCs w:val="20"/>
                <w:lang w:val="es-ES_tradnl"/>
              </w:rPr>
              <w:t xml:space="preserve"> Zenaida Blas Sancho</w:t>
            </w:r>
          </w:p>
          <w:p w:rsidR="00792AC1" w:rsidRPr="00792AC1" w:rsidRDefault="00792AC1" w:rsidP="0072331B">
            <w:pPr>
              <w:jc w:val="both"/>
              <w:rPr>
                <w:rFonts w:ascii="Arial Narrow" w:eastAsia="Arial Unicode MS" w:hAnsi="Arial Narrow" w:cs="Arial"/>
                <w:sz w:val="22"/>
                <w:szCs w:val="22"/>
                <w:lang w:val="es-ES_tradnl"/>
              </w:rPr>
            </w:pPr>
            <w:r w:rsidRPr="00792AC1">
              <w:rPr>
                <w:rFonts w:ascii="Arial Narrow" w:eastAsia="Arial Unicode MS" w:hAnsi="Arial Narrow" w:cs="Arial"/>
                <w:sz w:val="22"/>
                <w:szCs w:val="22"/>
                <w:lang w:val="es-ES_tradnl"/>
              </w:rPr>
              <w:t xml:space="preserve">Secretaria  : Mg. Mercedes </w:t>
            </w:r>
            <w:proofErr w:type="spellStart"/>
            <w:r w:rsidRPr="00792AC1">
              <w:rPr>
                <w:rFonts w:ascii="Arial Narrow" w:eastAsia="Arial Unicode MS" w:hAnsi="Arial Narrow" w:cs="Arial"/>
                <w:sz w:val="22"/>
                <w:szCs w:val="22"/>
                <w:lang w:val="es-ES_tradnl"/>
              </w:rPr>
              <w:t>Lulilea</w:t>
            </w:r>
            <w:proofErr w:type="spellEnd"/>
            <w:r w:rsidRPr="00792AC1">
              <w:rPr>
                <w:rFonts w:ascii="Arial Narrow" w:eastAsia="Arial Unicode MS" w:hAnsi="Arial Narrow" w:cs="Arial"/>
                <w:sz w:val="22"/>
                <w:szCs w:val="22"/>
                <w:lang w:val="es-ES_tradnl"/>
              </w:rPr>
              <w:t xml:space="preserve"> Ferrer Mejía</w:t>
            </w:r>
          </w:p>
          <w:p w:rsidR="00792AC1" w:rsidRPr="00792AC1" w:rsidRDefault="00792AC1" w:rsidP="00792AC1">
            <w:pPr>
              <w:jc w:val="both"/>
              <w:rPr>
                <w:rFonts w:ascii="Arial Narrow" w:eastAsia="Arial Unicode MS" w:hAnsi="Arial Narrow" w:cs="Arial"/>
                <w:sz w:val="22"/>
                <w:szCs w:val="22"/>
                <w:lang w:val="es-ES_tradnl"/>
              </w:rPr>
            </w:pPr>
            <w:r w:rsidRPr="00792AC1">
              <w:rPr>
                <w:rFonts w:ascii="Arial Narrow" w:eastAsia="Arial Unicode MS" w:hAnsi="Arial Narrow" w:cs="Arial"/>
                <w:sz w:val="22"/>
                <w:szCs w:val="22"/>
                <w:lang w:val="es-ES_tradnl"/>
              </w:rPr>
              <w:t xml:space="preserve">Vocal        :  Mg. José Luis Salazar </w:t>
            </w:r>
            <w:proofErr w:type="spellStart"/>
            <w:r w:rsidRPr="00792AC1">
              <w:rPr>
                <w:rFonts w:ascii="Arial Narrow" w:eastAsia="Arial Unicode MS" w:hAnsi="Arial Narrow" w:cs="Arial"/>
                <w:sz w:val="22"/>
                <w:szCs w:val="22"/>
                <w:lang w:val="es-ES_tradnl"/>
              </w:rPr>
              <w:t>Huarote</w:t>
            </w:r>
            <w:proofErr w:type="spellEnd"/>
          </w:p>
        </w:tc>
        <w:tc>
          <w:tcPr>
            <w:tcW w:w="955" w:type="dxa"/>
            <w:shd w:val="clear" w:color="auto" w:fill="auto"/>
          </w:tcPr>
          <w:p w:rsidR="00792AC1" w:rsidRPr="00792AC1" w:rsidRDefault="00792AC1" w:rsidP="0072331B">
            <w:pPr>
              <w:jc w:val="center"/>
              <w:rPr>
                <w:rFonts w:ascii="Arial Narrow" w:eastAsia="Arial Unicode MS" w:hAnsi="Arial Narrow" w:cs="Arial"/>
                <w:sz w:val="22"/>
                <w:szCs w:val="22"/>
                <w:lang w:val="es-ES_tradnl"/>
              </w:rPr>
            </w:pPr>
            <w:r w:rsidRPr="00792AC1">
              <w:rPr>
                <w:rFonts w:ascii="Arial Narrow" w:eastAsia="Arial Unicode MS" w:hAnsi="Arial Narrow" w:cs="Arial"/>
                <w:sz w:val="22"/>
                <w:szCs w:val="22"/>
                <w:lang w:val="es-ES_tradnl"/>
              </w:rPr>
              <w:t xml:space="preserve">Apurímac </w:t>
            </w:r>
          </w:p>
        </w:tc>
        <w:tc>
          <w:tcPr>
            <w:tcW w:w="1114" w:type="dxa"/>
            <w:shd w:val="clear" w:color="auto" w:fill="auto"/>
          </w:tcPr>
          <w:p w:rsidR="00792AC1" w:rsidRPr="00792AC1" w:rsidRDefault="00792AC1" w:rsidP="0072331B">
            <w:pPr>
              <w:jc w:val="center"/>
              <w:rPr>
                <w:rFonts w:ascii="Arial Narrow" w:eastAsia="Arial Unicode MS" w:hAnsi="Arial Narrow" w:cs="Arial"/>
                <w:sz w:val="22"/>
                <w:szCs w:val="22"/>
                <w:lang w:val="es-ES_tradnl"/>
              </w:rPr>
            </w:pPr>
            <w:r w:rsidRPr="00792AC1">
              <w:rPr>
                <w:rFonts w:ascii="Arial Narrow" w:eastAsia="Arial Unicode MS" w:hAnsi="Arial Narrow" w:cs="Arial"/>
                <w:sz w:val="22"/>
                <w:szCs w:val="22"/>
                <w:lang w:val="es-ES_tradnl"/>
              </w:rPr>
              <w:t>27 de Agosto</w:t>
            </w:r>
          </w:p>
          <w:p w:rsidR="00792AC1" w:rsidRPr="00792AC1" w:rsidRDefault="00792AC1" w:rsidP="0072331B">
            <w:pPr>
              <w:jc w:val="center"/>
              <w:rPr>
                <w:rFonts w:ascii="Arial Narrow" w:eastAsia="Arial Unicode MS" w:hAnsi="Arial Narrow" w:cs="Arial"/>
                <w:sz w:val="22"/>
                <w:szCs w:val="22"/>
                <w:lang w:val="es-ES_tradnl"/>
              </w:rPr>
            </w:pPr>
            <w:r w:rsidRPr="00792AC1">
              <w:rPr>
                <w:rFonts w:ascii="Arial Narrow" w:eastAsia="Arial Unicode MS" w:hAnsi="Arial Narrow" w:cs="Arial"/>
                <w:sz w:val="22"/>
                <w:szCs w:val="22"/>
                <w:lang w:val="es-ES_tradnl"/>
              </w:rPr>
              <w:t>del 2016</w:t>
            </w:r>
          </w:p>
        </w:tc>
        <w:tc>
          <w:tcPr>
            <w:tcW w:w="976" w:type="dxa"/>
            <w:shd w:val="clear" w:color="auto" w:fill="auto"/>
          </w:tcPr>
          <w:p w:rsidR="00792AC1" w:rsidRPr="00792AC1" w:rsidRDefault="00792AC1" w:rsidP="0072331B">
            <w:pPr>
              <w:jc w:val="center"/>
              <w:rPr>
                <w:rFonts w:ascii="Arial Narrow" w:eastAsia="Arial Unicode MS" w:hAnsi="Arial Narrow" w:cs="Arial"/>
                <w:sz w:val="22"/>
                <w:szCs w:val="22"/>
                <w:lang w:val="es-ES_tradnl"/>
              </w:rPr>
            </w:pPr>
            <w:r w:rsidRPr="00792AC1">
              <w:rPr>
                <w:rFonts w:ascii="Arial Narrow" w:eastAsia="Arial Unicode MS" w:hAnsi="Arial Narrow" w:cs="Arial"/>
                <w:sz w:val="22"/>
                <w:szCs w:val="22"/>
                <w:lang w:val="es-ES_tradnl"/>
              </w:rPr>
              <w:t>10:00 a</w:t>
            </w:r>
          </w:p>
          <w:p w:rsidR="00792AC1" w:rsidRPr="00792AC1" w:rsidRDefault="00792AC1" w:rsidP="0072331B">
            <w:pPr>
              <w:jc w:val="center"/>
              <w:rPr>
                <w:rFonts w:ascii="Arial Narrow" w:eastAsia="Arial Unicode MS" w:hAnsi="Arial Narrow" w:cs="Arial"/>
                <w:sz w:val="22"/>
                <w:szCs w:val="22"/>
                <w:lang w:val="es-ES_tradnl"/>
              </w:rPr>
            </w:pPr>
            <w:r w:rsidRPr="00792AC1">
              <w:rPr>
                <w:rFonts w:ascii="Arial Narrow" w:eastAsia="Arial Unicode MS" w:hAnsi="Arial Narrow" w:cs="Arial"/>
                <w:sz w:val="22"/>
                <w:szCs w:val="22"/>
                <w:lang w:val="es-ES_tradnl"/>
              </w:rPr>
              <w:t xml:space="preserve">14:00 </w:t>
            </w:r>
            <w:proofErr w:type="spellStart"/>
            <w:r w:rsidRPr="00792AC1">
              <w:rPr>
                <w:rFonts w:ascii="Arial Narrow" w:eastAsia="Arial Unicode MS" w:hAnsi="Arial Narrow" w:cs="Arial"/>
                <w:sz w:val="22"/>
                <w:szCs w:val="22"/>
                <w:lang w:val="es-ES_tradnl"/>
              </w:rPr>
              <w:t>Hrs</w:t>
            </w:r>
            <w:proofErr w:type="spellEnd"/>
          </w:p>
        </w:tc>
      </w:tr>
    </w:tbl>
    <w:p w:rsidR="00792AC1" w:rsidRPr="00792AC1" w:rsidRDefault="00792AC1" w:rsidP="00792AC1">
      <w:pPr>
        <w:pStyle w:val="Sinespaciado"/>
        <w:tabs>
          <w:tab w:val="left" w:pos="1410"/>
          <w:tab w:val="left" w:pos="2805"/>
        </w:tabs>
        <w:jc w:val="both"/>
        <w:rPr>
          <w:rFonts w:ascii="Arial Narrow" w:hAnsi="Arial Narrow" w:cs="Arial"/>
          <w:sz w:val="22"/>
          <w:szCs w:val="22"/>
        </w:rPr>
      </w:pPr>
    </w:p>
    <w:p w:rsidR="00792AC1" w:rsidRPr="009F5550" w:rsidRDefault="00792AC1" w:rsidP="00792AC1">
      <w:pPr>
        <w:ind w:left="360" w:hanging="360"/>
        <w:jc w:val="both"/>
        <w:rPr>
          <w:rFonts w:ascii="Arial Narrow" w:hAnsi="Arial Narrow"/>
          <w:sz w:val="22"/>
          <w:szCs w:val="22"/>
          <w:lang w:val="es-MX"/>
        </w:rPr>
      </w:pPr>
      <w:r w:rsidRPr="00792AC1">
        <w:rPr>
          <w:rFonts w:ascii="Arial Narrow" w:hAnsi="Arial Narrow"/>
          <w:sz w:val="22"/>
          <w:szCs w:val="22"/>
          <w:lang w:val="es-MX"/>
        </w:rPr>
        <w:t xml:space="preserve">2° </w:t>
      </w:r>
      <w:r w:rsidRPr="00792AC1">
        <w:rPr>
          <w:rFonts w:ascii="Arial Narrow" w:hAnsi="Arial Narrow"/>
          <w:sz w:val="22"/>
          <w:szCs w:val="22"/>
          <w:lang w:val="es-MX"/>
        </w:rPr>
        <w:tab/>
      </w:r>
      <w:r w:rsidRPr="009F5550">
        <w:rPr>
          <w:rFonts w:ascii="Arial Narrow" w:hAnsi="Arial Narrow"/>
          <w:sz w:val="22"/>
          <w:szCs w:val="22"/>
          <w:lang w:val="es-MX"/>
        </w:rPr>
        <w:t>Transcribir la presente Resolución a las unidades académicas de la Facultad de Ciencias de la Salud para conocimiento y fines pertinentes.</w:t>
      </w:r>
    </w:p>
    <w:p w:rsidR="00792AC1" w:rsidRPr="00792AC1" w:rsidRDefault="00792AC1" w:rsidP="00792AC1">
      <w:pPr>
        <w:widowControl w:val="0"/>
        <w:autoSpaceDE w:val="0"/>
        <w:autoSpaceDN w:val="0"/>
        <w:adjustRightInd w:val="0"/>
        <w:ind w:left="360" w:hanging="360"/>
        <w:jc w:val="both"/>
        <w:rPr>
          <w:rFonts w:ascii="Arial Narrow" w:hAnsi="Arial Narrow" w:cs="Arial"/>
          <w:sz w:val="22"/>
          <w:szCs w:val="22"/>
        </w:rPr>
      </w:pPr>
    </w:p>
    <w:p w:rsidR="00792AC1" w:rsidRPr="00792AC1" w:rsidRDefault="00792AC1" w:rsidP="00792AC1">
      <w:pPr>
        <w:jc w:val="both"/>
        <w:rPr>
          <w:rFonts w:ascii="Arial Narrow" w:hAnsi="Arial Narrow"/>
          <w:sz w:val="22"/>
          <w:szCs w:val="22"/>
          <w:lang w:val="es-MX"/>
        </w:rPr>
      </w:pPr>
      <w:r w:rsidRPr="00792AC1">
        <w:rPr>
          <w:rFonts w:ascii="Arial Narrow" w:hAnsi="Arial Narrow"/>
          <w:sz w:val="22"/>
          <w:szCs w:val="22"/>
          <w:lang w:val="es-MX"/>
        </w:rPr>
        <w:t>Regístrese, comuníquese y cúmplase.</w:t>
      </w:r>
    </w:p>
    <w:p w:rsidR="00792AC1" w:rsidRPr="00792AC1" w:rsidRDefault="00792AC1" w:rsidP="00792AC1">
      <w:pPr>
        <w:jc w:val="both"/>
        <w:rPr>
          <w:rFonts w:ascii="Arial Narrow" w:hAnsi="Arial Narrow"/>
          <w:sz w:val="22"/>
          <w:szCs w:val="22"/>
          <w:lang w:val="es-MX"/>
        </w:rPr>
      </w:pPr>
      <w:r w:rsidRPr="00792AC1">
        <w:rPr>
          <w:rFonts w:ascii="Arial Narrow" w:hAnsi="Arial Narrow"/>
          <w:sz w:val="22"/>
          <w:szCs w:val="22"/>
          <w:lang w:val="es-MX"/>
        </w:rPr>
        <w:t>(FDO.): Dra. ARCELIA OLGA ROJAS SALAZAR.- Decana de la Facultad de Ciencias de la Salud.- Sello.</w:t>
      </w:r>
    </w:p>
    <w:p w:rsidR="00792AC1" w:rsidRPr="00792AC1" w:rsidRDefault="00792AC1" w:rsidP="00792AC1">
      <w:pPr>
        <w:jc w:val="both"/>
        <w:rPr>
          <w:rFonts w:ascii="Arial Narrow" w:hAnsi="Arial Narrow"/>
          <w:sz w:val="22"/>
          <w:szCs w:val="22"/>
          <w:lang w:val="es-MX"/>
        </w:rPr>
      </w:pPr>
      <w:r w:rsidRPr="00792AC1">
        <w:rPr>
          <w:rFonts w:ascii="Arial Narrow" w:hAnsi="Arial Narrow"/>
          <w:sz w:val="22"/>
          <w:szCs w:val="22"/>
          <w:lang w:val="es-MX"/>
        </w:rPr>
        <w:t>(FDO.): Mg. ANA ELVIRA LÓPEZ Y ROJAS.- Secretaria Académica.- Sello</w:t>
      </w:r>
    </w:p>
    <w:p w:rsidR="00792AC1" w:rsidRPr="00792AC1" w:rsidRDefault="00792AC1" w:rsidP="00792AC1">
      <w:pPr>
        <w:jc w:val="both"/>
        <w:rPr>
          <w:rFonts w:ascii="Arial Narrow" w:hAnsi="Arial Narrow"/>
          <w:sz w:val="22"/>
          <w:szCs w:val="22"/>
          <w:lang w:val="es-MX"/>
        </w:rPr>
      </w:pPr>
    </w:p>
    <w:p w:rsidR="00792AC1" w:rsidRPr="00792AC1" w:rsidRDefault="00792AC1" w:rsidP="00792AC1">
      <w:pPr>
        <w:jc w:val="both"/>
        <w:rPr>
          <w:rFonts w:ascii="Arial Narrow" w:hAnsi="Arial Narrow"/>
          <w:sz w:val="22"/>
          <w:szCs w:val="22"/>
          <w:lang w:val="es-MX"/>
        </w:rPr>
      </w:pPr>
      <w:r w:rsidRPr="00792AC1">
        <w:rPr>
          <w:rFonts w:ascii="Arial Narrow" w:hAnsi="Arial Narrow"/>
          <w:sz w:val="22"/>
          <w:szCs w:val="22"/>
          <w:lang w:val="es-MX"/>
        </w:rPr>
        <w:t>Lo que transcribo a usted para los fines pertinentes.</w:t>
      </w:r>
    </w:p>
    <w:p w:rsidR="00792AC1" w:rsidRPr="00792AC1" w:rsidRDefault="00792AC1" w:rsidP="00792AC1">
      <w:pPr>
        <w:jc w:val="both"/>
        <w:rPr>
          <w:rFonts w:ascii="Arial Narrow" w:hAnsi="Arial Narrow"/>
          <w:sz w:val="22"/>
          <w:szCs w:val="22"/>
        </w:rPr>
      </w:pPr>
    </w:p>
    <w:p w:rsidR="00792AC1" w:rsidRPr="00792AC1" w:rsidRDefault="00792AC1" w:rsidP="00792AC1">
      <w:pPr>
        <w:jc w:val="both"/>
        <w:rPr>
          <w:rFonts w:ascii="Arial Narrow" w:hAnsi="Arial Narrow"/>
          <w:sz w:val="22"/>
          <w:szCs w:val="22"/>
        </w:rPr>
      </w:pPr>
    </w:p>
    <w:p w:rsidR="00792AC1" w:rsidRPr="00B21D04" w:rsidRDefault="00792AC1" w:rsidP="00792AC1">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792AC1" w:rsidRDefault="00792AC1" w:rsidP="006B4ECB">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sectPr w:rsidR="00792AC1" w:rsidSect="009C0205">
      <w:headerReference w:type="default" r:id="rId8"/>
      <w:pgSz w:w="11906" w:h="16838"/>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61B" w:rsidRDefault="0089261B" w:rsidP="00D025DC">
      <w:r>
        <w:separator/>
      </w:r>
    </w:p>
  </w:endnote>
  <w:endnote w:type="continuationSeparator" w:id="0">
    <w:p w:rsidR="0089261B" w:rsidRDefault="0089261B" w:rsidP="00D0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61B" w:rsidRDefault="0089261B" w:rsidP="00D025DC">
      <w:r>
        <w:separator/>
      </w:r>
    </w:p>
  </w:footnote>
  <w:footnote w:type="continuationSeparator" w:id="0">
    <w:p w:rsidR="0089261B" w:rsidRDefault="0089261B" w:rsidP="00D02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77F" w:rsidRPr="001F3EA1" w:rsidRDefault="008D077F" w:rsidP="00D025DC">
    <w:pPr>
      <w:tabs>
        <w:tab w:val="left" w:pos="6946"/>
      </w:tabs>
      <w:jc w:val="center"/>
      <w:rPr>
        <w:b/>
      </w:rPr>
    </w:pPr>
    <w:r>
      <w:rPr>
        <w:b/>
        <w:noProof/>
        <w:lang w:val="es-PE" w:eastAsia="es-PE"/>
      </w:rPr>
      <w:drawing>
        <wp:anchor distT="0" distB="0" distL="114300" distR="114300" simplePos="0" relativeHeight="251659264" behindDoc="0" locked="0" layoutInCell="1" allowOverlap="1" wp14:anchorId="7020A0D6" wp14:editId="2EC72522">
          <wp:simplePos x="0" y="0"/>
          <wp:positionH relativeFrom="column">
            <wp:posOffset>228600</wp:posOffset>
          </wp:positionH>
          <wp:positionV relativeFrom="paragraph">
            <wp:posOffset>-224790</wp:posOffset>
          </wp:positionV>
          <wp:extent cx="525145" cy="661670"/>
          <wp:effectExtent l="19050" t="0" r="8255" b="0"/>
          <wp:wrapSquare wrapText="bothSides"/>
          <wp:docPr id="1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8D077F" w:rsidRDefault="008D077F" w:rsidP="00D025DC">
    <w:pPr>
      <w:tabs>
        <w:tab w:val="left" w:pos="6946"/>
      </w:tabs>
      <w:jc w:val="center"/>
      <w:rPr>
        <w:rFonts w:ascii="Arial" w:hAnsi="Arial" w:cs="Arial"/>
        <w:b/>
        <w:sz w:val="18"/>
      </w:rPr>
    </w:pPr>
    <w:r w:rsidRPr="001F3EA1">
      <w:rPr>
        <w:rFonts w:ascii="Arial" w:hAnsi="Arial" w:cs="Arial"/>
        <w:b/>
        <w:sz w:val="18"/>
      </w:rPr>
      <w:t>FACULTAD DE CIENCIAS DE LA SALUD</w:t>
    </w:r>
  </w:p>
  <w:p w:rsidR="008D077F" w:rsidRDefault="008D077F" w:rsidP="00D025DC">
    <w:pPr>
      <w:tabs>
        <w:tab w:val="left" w:pos="6946"/>
      </w:tabs>
      <w:jc w:val="center"/>
      <w:rPr>
        <w:rFonts w:ascii="Arial Black" w:hAnsi="Arial Black" w:cs="Arial"/>
        <w:b/>
        <w:sz w:val="16"/>
        <w:szCs w:val="16"/>
      </w:rPr>
    </w:pPr>
    <w:r w:rsidRPr="004E210B">
      <w:rPr>
        <w:rFonts w:ascii="Arial Black" w:hAnsi="Arial Black" w:cs="Arial"/>
        <w:b/>
        <w:sz w:val="16"/>
        <w:szCs w:val="16"/>
      </w:rPr>
      <w:t xml:space="preserve">SECRETARÍA </w:t>
    </w:r>
    <w:r>
      <w:rPr>
        <w:rFonts w:ascii="Arial Black" w:hAnsi="Arial Black" w:cs="Arial"/>
        <w:b/>
        <w:sz w:val="16"/>
        <w:szCs w:val="16"/>
      </w:rPr>
      <w:t xml:space="preserve">ACADÉMICA </w:t>
    </w:r>
  </w:p>
  <w:p w:rsidR="008D077F" w:rsidRPr="004E210B" w:rsidRDefault="008D077F" w:rsidP="00D025DC">
    <w:pPr>
      <w:tabs>
        <w:tab w:val="left" w:pos="6946"/>
      </w:tabs>
      <w:jc w:val="center"/>
      <w:rPr>
        <w:rFonts w:ascii="Arial Black" w:hAnsi="Arial Black" w:cs="Arial"/>
        <w:b/>
        <w:sz w:val="16"/>
        <w:szCs w:val="16"/>
      </w:rPr>
    </w:pPr>
    <w:r>
      <w:rPr>
        <w:rFonts w:ascii="Arial Black" w:hAnsi="Arial Black" w:cs="Arial"/>
        <w:b/>
        <w:sz w:val="16"/>
        <w:szCs w:val="16"/>
      </w:rPr>
      <w:t>_______________________________________________________________________________________</w:t>
    </w:r>
    <w:r w:rsidR="00B57054">
      <w:rPr>
        <w:rFonts w:ascii="Arial Black" w:hAnsi="Arial Black" w:cs="Arial"/>
        <w:b/>
        <w:sz w:val="16"/>
        <w:szCs w:val="16"/>
      </w:rPr>
      <w:t>___________________</w:t>
    </w:r>
    <w:r w:rsidRPr="004E210B">
      <w:rPr>
        <w:rFonts w:ascii="Arial Black" w:hAnsi="Arial Black"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07ED9"/>
    <w:multiLevelType w:val="hybridMultilevel"/>
    <w:tmpl w:val="AC50167E"/>
    <w:lvl w:ilvl="0" w:tplc="2FD2190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24161E"/>
    <w:multiLevelType w:val="hybridMultilevel"/>
    <w:tmpl w:val="DFE27778"/>
    <w:lvl w:ilvl="0" w:tplc="BE9C1DC4">
      <w:start w:val="1"/>
      <w:numFmt w:val="decimal"/>
      <w:lvlText w:val="%1."/>
      <w:lvlJc w:val="left"/>
      <w:pPr>
        <w:tabs>
          <w:tab w:val="num" w:pos="1065"/>
        </w:tabs>
        <w:ind w:left="1065" w:hanging="705"/>
      </w:pPr>
      <w:rPr>
        <w:rFonts w:hint="default"/>
        <w:b/>
      </w:rPr>
    </w:lvl>
    <w:lvl w:ilvl="1" w:tplc="280A0019" w:tentative="1">
      <w:start w:val="1"/>
      <w:numFmt w:val="lowerLetter"/>
      <w:lvlText w:val="%2."/>
      <w:lvlJc w:val="left"/>
      <w:pPr>
        <w:tabs>
          <w:tab w:val="num" w:pos="1440"/>
        </w:tabs>
        <w:ind w:left="1440" w:hanging="360"/>
      </w:pPr>
    </w:lvl>
    <w:lvl w:ilvl="2" w:tplc="280A001B" w:tentative="1">
      <w:start w:val="1"/>
      <w:numFmt w:val="lowerRoman"/>
      <w:lvlText w:val="%3."/>
      <w:lvlJc w:val="right"/>
      <w:pPr>
        <w:tabs>
          <w:tab w:val="num" w:pos="2160"/>
        </w:tabs>
        <w:ind w:left="2160" w:hanging="180"/>
      </w:pPr>
    </w:lvl>
    <w:lvl w:ilvl="3" w:tplc="280A000F" w:tentative="1">
      <w:start w:val="1"/>
      <w:numFmt w:val="decimal"/>
      <w:lvlText w:val="%4."/>
      <w:lvlJc w:val="left"/>
      <w:pPr>
        <w:tabs>
          <w:tab w:val="num" w:pos="2880"/>
        </w:tabs>
        <w:ind w:left="2880" w:hanging="360"/>
      </w:pPr>
    </w:lvl>
    <w:lvl w:ilvl="4" w:tplc="280A0019" w:tentative="1">
      <w:start w:val="1"/>
      <w:numFmt w:val="lowerLetter"/>
      <w:lvlText w:val="%5."/>
      <w:lvlJc w:val="left"/>
      <w:pPr>
        <w:tabs>
          <w:tab w:val="num" w:pos="3600"/>
        </w:tabs>
        <w:ind w:left="3600" w:hanging="360"/>
      </w:pPr>
    </w:lvl>
    <w:lvl w:ilvl="5" w:tplc="280A001B" w:tentative="1">
      <w:start w:val="1"/>
      <w:numFmt w:val="lowerRoman"/>
      <w:lvlText w:val="%6."/>
      <w:lvlJc w:val="right"/>
      <w:pPr>
        <w:tabs>
          <w:tab w:val="num" w:pos="4320"/>
        </w:tabs>
        <w:ind w:left="4320" w:hanging="180"/>
      </w:pPr>
    </w:lvl>
    <w:lvl w:ilvl="6" w:tplc="280A000F" w:tentative="1">
      <w:start w:val="1"/>
      <w:numFmt w:val="decimal"/>
      <w:lvlText w:val="%7."/>
      <w:lvlJc w:val="left"/>
      <w:pPr>
        <w:tabs>
          <w:tab w:val="num" w:pos="5040"/>
        </w:tabs>
        <w:ind w:left="5040" w:hanging="360"/>
      </w:pPr>
    </w:lvl>
    <w:lvl w:ilvl="7" w:tplc="280A0019" w:tentative="1">
      <w:start w:val="1"/>
      <w:numFmt w:val="lowerLetter"/>
      <w:lvlText w:val="%8."/>
      <w:lvlJc w:val="left"/>
      <w:pPr>
        <w:tabs>
          <w:tab w:val="num" w:pos="5760"/>
        </w:tabs>
        <w:ind w:left="5760" w:hanging="360"/>
      </w:pPr>
    </w:lvl>
    <w:lvl w:ilvl="8" w:tplc="280A001B" w:tentative="1">
      <w:start w:val="1"/>
      <w:numFmt w:val="lowerRoman"/>
      <w:lvlText w:val="%9."/>
      <w:lvlJc w:val="right"/>
      <w:pPr>
        <w:tabs>
          <w:tab w:val="num" w:pos="6480"/>
        </w:tabs>
        <w:ind w:left="6480" w:hanging="180"/>
      </w:pPr>
    </w:lvl>
  </w:abstractNum>
  <w:abstractNum w:abstractNumId="2">
    <w:nsid w:val="13D21730"/>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79E4603"/>
    <w:multiLevelType w:val="hybridMultilevel"/>
    <w:tmpl w:val="522A96D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8A10045"/>
    <w:multiLevelType w:val="hybridMultilevel"/>
    <w:tmpl w:val="094AA5F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nsid w:val="20132837"/>
    <w:multiLevelType w:val="hybridMultilevel"/>
    <w:tmpl w:val="E816351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1628C0"/>
    <w:multiLevelType w:val="hybridMultilevel"/>
    <w:tmpl w:val="F7DC5D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6A30770"/>
    <w:multiLevelType w:val="hybridMultilevel"/>
    <w:tmpl w:val="2AD202D4"/>
    <w:lvl w:ilvl="0" w:tplc="CBE8051A">
      <w:start w:val="19"/>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7E75900"/>
    <w:multiLevelType w:val="hybridMultilevel"/>
    <w:tmpl w:val="48FEABEE"/>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3DDA172A"/>
    <w:multiLevelType w:val="hybridMultilevel"/>
    <w:tmpl w:val="CA54929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DCF557E"/>
    <w:multiLevelType w:val="hybridMultilevel"/>
    <w:tmpl w:val="29924632"/>
    <w:lvl w:ilvl="0" w:tplc="48765D38">
      <w:start w:val="1"/>
      <w:numFmt w:val="bullet"/>
      <w:lvlText w:val=""/>
      <w:lvlJc w:val="left"/>
      <w:pPr>
        <w:tabs>
          <w:tab w:val="num" w:pos="-660"/>
        </w:tabs>
        <w:ind w:left="-680" w:hanging="340"/>
      </w:pPr>
      <w:rPr>
        <w:rFonts w:ascii="Symbol" w:hAnsi="Symbol" w:hint="default"/>
      </w:rPr>
    </w:lvl>
    <w:lvl w:ilvl="1" w:tplc="0C0A0003" w:tentative="1">
      <w:start w:val="1"/>
      <w:numFmt w:val="bullet"/>
      <w:lvlText w:val="o"/>
      <w:lvlJc w:val="left"/>
      <w:pPr>
        <w:tabs>
          <w:tab w:val="num" w:pos="420"/>
        </w:tabs>
        <w:ind w:left="420" w:hanging="360"/>
      </w:pPr>
      <w:rPr>
        <w:rFonts w:ascii="Courier New" w:hAnsi="Courier New" w:hint="default"/>
      </w:rPr>
    </w:lvl>
    <w:lvl w:ilvl="2" w:tplc="0C0A0005" w:tentative="1">
      <w:start w:val="1"/>
      <w:numFmt w:val="bullet"/>
      <w:lvlText w:val=""/>
      <w:lvlJc w:val="left"/>
      <w:pPr>
        <w:tabs>
          <w:tab w:val="num" w:pos="1140"/>
        </w:tabs>
        <w:ind w:left="1140" w:hanging="360"/>
      </w:pPr>
      <w:rPr>
        <w:rFonts w:ascii="Wingdings" w:hAnsi="Wingdings" w:hint="default"/>
      </w:rPr>
    </w:lvl>
    <w:lvl w:ilvl="3" w:tplc="0C0A0001" w:tentative="1">
      <w:start w:val="1"/>
      <w:numFmt w:val="bullet"/>
      <w:lvlText w:val=""/>
      <w:lvlJc w:val="left"/>
      <w:pPr>
        <w:tabs>
          <w:tab w:val="num" w:pos="1860"/>
        </w:tabs>
        <w:ind w:left="1860" w:hanging="360"/>
      </w:pPr>
      <w:rPr>
        <w:rFonts w:ascii="Symbol" w:hAnsi="Symbol" w:hint="default"/>
      </w:rPr>
    </w:lvl>
    <w:lvl w:ilvl="4" w:tplc="0C0A0003" w:tentative="1">
      <w:start w:val="1"/>
      <w:numFmt w:val="bullet"/>
      <w:lvlText w:val="o"/>
      <w:lvlJc w:val="left"/>
      <w:pPr>
        <w:tabs>
          <w:tab w:val="num" w:pos="2580"/>
        </w:tabs>
        <w:ind w:left="2580" w:hanging="360"/>
      </w:pPr>
      <w:rPr>
        <w:rFonts w:ascii="Courier New" w:hAnsi="Courier New" w:hint="default"/>
      </w:rPr>
    </w:lvl>
    <w:lvl w:ilvl="5" w:tplc="0C0A0005" w:tentative="1">
      <w:start w:val="1"/>
      <w:numFmt w:val="bullet"/>
      <w:lvlText w:val=""/>
      <w:lvlJc w:val="left"/>
      <w:pPr>
        <w:tabs>
          <w:tab w:val="num" w:pos="3300"/>
        </w:tabs>
        <w:ind w:left="3300" w:hanging="360"/>
      </w:pPr>
      <w:rPr>
        <w:rFonts w:ascii="Wingdings" w:hAnsi="Wingdings" w:hint="default"/>
      </w:rPr>
    </w:lvl>
    <w:lvl w:ilvl="6" w:tplc="0C0A0001" w:tentative="1">
      <w:start w:val="1"/>
      <w:numFmt w:val="bullet"/>
      <w:lvlText w:val=""/>
      <w:lvlJc w:val="left"/>
      <w:pPr>
        <w:tabs>
          <w:tab w:val="num" w:pos="4020"/>
        </w:tabs>
        <w:ind w:left="4020" w:hanging="360"/>
      </w:pPr>
      <w:rPr>
        <w:rFonts w:ascii="Symbol" w:hAnsi="Symbol" w:hint="default"/>
      </w:rPr>
    </w:lvl>
    <w:lvl w:ilvl="7" w:tplc="0C0A0003" w:tentative="1">
      <w:start w:val="1"/>
      <w:numFmt w:val="bullet"/>
      <w:lvlText w:val="o"/>
      <w:lvlJc w:val="left"/>
      <w:pPr>
        <w:tabs>
          <w:tab w:val="num" w:pos="4740"/>
        </w:tabs>
        <w:ind w:left="4740" w:hanging="360"/>
      </w:pPr>
      <w:rPr>
        <w:rFonts w:ascii="Courier New" w:hAnsi="Courier New" w:hint="default"/>
      </w:rPr>
    </w:lvl>
    <w:lvl w:ilvl="8" w:tplc="0C0A0005" w:tentative="1">
      <w:start w:val="1"/>
      <w:numFmt w:val="bullet"/>
      <w:lvlText w:val=""/>
      <w:lvlJc w:val="left"/>
      <w:pPr>
        <w:tabs>
          <w:tab w:val="num" w:pos="5460"/>
        </w:tabs>
        <w:ind w:left="5460" w:hanging="360"/>
      </w:pPr>
      <w:rPr>
        <w:rFonts w:ascii="Wingdings" w:hAnsi="Wingdings" w:hint="default"/>
      </w:rPr>
    </w:lvl>
  </w:abstractNum>
  <w:abstractNum w:abstractNumId="11">
    <w:nsid w:val="4DF921B3"/>
    <w:multiLevelType w:val="hybridMultilevel"/>
    <w:tmpl w:val="F58C8D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1A6B0F"/>
    <w:multiLevelType w:val="hybridMultilevel"/>
    <w:tmpl w:val="188E7A38"/>
    <w:lvl w:ilvl="0" w:tplc="F1A62B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0F1E1C"/>
    <w:multiLevelType w:val="hybridMultilevel"/>
    <w:tmpl w:val="B05660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7662594"/>
    <w:multiLevelType w:val="hybridMultilevel"/>
    <w:tmpl w:val="BD8894C4"/>
    <w:lvl w:ilvl="0" w:tplc="945CF74A">
      <w:start w:val="1"/>
      <w:numFmt w:val="decimal"/>
      <w:lvlText w:val="%1."/>
      <w:lvlJc w:val="left"/>
      <w:pPr>
        <w:tabs>
          <w:tab w:val="num" w:pos="360"/>
        </w:tabs>
        <w:ind w:left="360" w:hanging="360"/>
      </w:pPr>
      <w:rPr>
        <w:rFonts w:hint="default"/>
        <w:b/>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61815593"/>
    <w:multiLevelType w:val="hybridMultilevel"/>
    <w:tmpl w:val="65AE57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C2A540F"/>
    <w:multiLevelType w:val="hybridMultilevel"/>
    <w:tmpl w:val="3CD29EA4"/>
    <w:lvl w:ilvl="0" w:tplc="48A65542">
      <w:start w:val="1"/>
      <w:numFmt w:val="decimal"/>
      <w:lvlText w:val="%1."/>
      <w:lvlJc w:val="left"/>
      <w:pPr>
        <w:ind w:left="72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17D2529"/>
    <w:multiLevelType w:val="hybridMultilevel"/>
    <w:tmpl w:val="938CD006"/>
    <w:lvl w:ilvl="0" w:tplc="280A000B">
      <w:start w:val="1"/>
      <w:numFmt w:val="bullet"/>
      <w:lvlText w:val=""/>
      <w:lvlJc w:val="left"/>
      <w:pPr>
        <w:ind w:left="1146" w:hanging="360"/>
      </w:pPr>
      <w:rPr>
        <w:rFonts w:ascii="Wingdings" w:hAnsi="Wingdings" w:hint="default"/>
      </w:rPr>
    </w:lvl>
    <w:lvl w:ilvl="1" w:tplc="280A0003">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8">
    <w:nsid w:val="7BA006A4"/>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D7669E1"/>
    <w:multiLevelType w:val="hybridMultilevel"/>
    <w:tmpl w:val="6F6630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0"/>
  </w:num>
  <w:num w:numId="4">
    <w:abstractNumId w:val="6"/>
  </w:num>
  <w:num w:numId="5">
    <w:abstractNumId w:val="5"/>
  </w:num>
  <w:num w:numId="6">
    <w:abstractNumId w:val="9"/>
  </w:num>
  <w:num w:numId="7">
    <w:abstractNumId w:val="15"/>
  </w:num>
  <w:num w:numId="8">
    <w:abstractNumId w:val="7"/>
  </w:num>
  <w:num w:numId="9">
    <w:abstractNumId w:val="4"/>
  </w:num>
  <w:num w:numId="10">
    <w:abstractNumId w:val="3"/>
  </w:num>
  <w:num w:numId="11">
    <w:abstractNumId w:val="11"/>
  </w:num>
  <w:num w:numId="12">
    <w:abstractNumId w:val="17"/>
  </w:num>
  <w:num w:numId="13">
    <w:abstractNumId w:val="2"/>
  </w:num>
  <w:num w:numId="14">
    <w:abstractNumId w:val="18"/>
  </w:num>
  <w:num w:numId="15">
    <w:abstractNumId w:val="0"/>
  </w:num>
  <w:num w:numId="16">
    <w:abstractNumId w:val="19"/>
  </w:num>
  <w:num w:numId="17">
    <w:abstractNumId w:val="14"/>
  </w:num>
  <w:num w:numId="18">
    <w:abstractNumId w:val="12"/>
  </w:num>
  <w:num w:numId="19">
    <w:abstractNumId w:val="13"/>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DC"/>
    <w:rsid w:val="000118C6"/>
    <w:rsid w:val="00011A46"/>
    <w:rsid w:val="000124D0"/>
    <w:rsid w:val="000170EB"/>
    <w:rsid w:val="0002199A"/>
    <w:rsid w:val="000230CA"/>
    <w:rsid w:val="00056256"/>
    <w:rsid w:val="00084985"/>
    <w:rsid w:val="00087381"/>
    <w:rsid w:val="00093776"/>
    <w:rsid w:val="000A1113"/>
    <w:rsid w:val="000A1FDE"/>
    <w:rsid w:val="000A4D5A"/>
    <w:rsid w:val="000E0726"/>
    <w:rsid w:val="000E43AD"/>
    <w:rsid w:val="000F15C9"/>
    <w:rsid w:val="00117E72"/>
    <w:rsid w:val="00120BEB"/>
    <w:rsid w:val="00137196"/>
    <w:rsid w:val="001458FB"/>
    <w:rsid w:val="0014679E"/>
    <w:rsid w:val="00152BBD"/>
    <w:rsid w:val="0018029C"/>
    <w:rsid w:val="00190F44"/>
    <w:rsid w:val="001935D1"/>
    <w:rsid w:val="001B0A48"/>
    <w:rsid w:val="001D2416"/>
    <w:rsid w:val="001D75B5"/>
    <w:rsid w:val="001E45CF"/>
    <w:rsid w:val="001E4ED9"/>
    <w:rsid w:val="001E5338"/>
    <w:rsid w:val="001E7EEF"/>
    <w:rsid w:val="001F2331"/>
    <w:rsid w:val="001F5F48"/>
    <w:rsid w:val="00215819"/>
    <w:rsid w:val="00223B11"/>
    <w:rsid w:val="002372BC"/>
    <w:rsid w:val="00243058"/>
    <w:rsid w:val="00280F78"/>
    <w:rsid w:val="002979DB"/>
    <w:rsid w:val="002B0DAB"/>
    <w:rsid w:val="002B72D2"/>
    <w:rsid w:val="002C07F2"/>
    <w:rsid w:val="002C68D7"/>
    <w:rsid w:val="002C70DD"/>
    <w:rsid w:val="002D1851"/>
    <w:rsid w:val="002E7861"/>
    <w:rsid w:val="00311043"/>
    <w:rsid w:val="00332267"/>
    <w:rsid w:val="003338C7"/>
    <w:rsid w:val="0033517B"/>
    <w:rsid w:val="00335D58"/>
    <w:rsid w:val="00337D55"/>
    <w:rsid w:val="00377F6B"/>
    <w:rsid w:val="0038461C"/>
    <w:rsid w:val="00385141"/>
    <w:rsid w:val="00386B9E"/>
    <w:rsid w:val="00392C08"/>
    <w:rsid w:val="003B047D"/>
    <w:rsid w:val="003B3FF0"/>
    <w:rsid w:val="003B5662"/>
    <w:rsid w:val="003C16CA"/>
    <w:rsid w:val="003C1EC6"/>
    <w:rsid w:val="003D299E"/>
    <w:rsid w:val="003E232C"/>
    <w:rsid w:val="003E7FAE"/>
    <w:rsid w:val="004021ED"/>
    <w:rsid w:val="00410880"/>
    <w:rsid w:val="00410DC9"/>
    <w:rsid w:val="00411DB2"/>
    <w:rsid w:val="00412559"/>
    <w:rsid w:val="004471E3"/>
    <w:rsid w:val="004545F1"/>
    <w:rsid w:val="004706E1"/>
    <w:rsid w:val="00470C75"/>
    <w:rsid w:val="004729E1"/>
    <w:rsid w:val="0047677D"/>
    <w:rsid w:val="00483EB4"/>
    <w:rsid w:val="00490180"/>
    <w:rsid w:val="004A0F89"/>
    <w:rsid w:val="004B18F3"/>
    <w:rsid w:val="004B3D01"/>
    <w:rsid w:val="004C3BE9"/>
    <w:rsid w:val="004C739F"/>
    <w:rsid w:val="004C768D"/>
    <w:rsid w:val="004D07E8"/>
    <w:rsid w:val="004D543D"/>
    <w:rsid w:val="004F3A76"/>
    <w:rsid w:val="00507C69"/>
    <w:rsid w:val="00536B4D"/>
    <w:rsid w:val="00537ED7"/>
    <w:rsid w:val="00541736"/>
    <w:rsid w:val="00543F68"/>
    <w:rsid w:val="00590218"/>
    <w:rsid w:val="005B5ABC"/>
    <w:rsid w:val="005B5B46"/>
    <w:rsid w:val="005C2A90"/>
    <w:rsid w:val="005C2B81"/>
    <w:rsid w:val="005D0DA5"/>
    <w:rsid w:val="005F16AE"/>
    <w:rsid w:val="005F5B3C"/>
    <w:rsid w:val="0060590E"/>
    <w:rsid w:val="0061626B"/>
    <w:rsid w:val="00620852"/>
    <w:rsid w:val="00622F94"/>
    <w:rsid w:val="00647DDB"/>
    <w:rsid w:val="0066772E"/>
    <w:rsid w:val="006902EF"/>
    <w:rsid w:val="00695A39"/>
    <w:rsid w:val="006B4ECB"/>
    <w:rsid w:val="006B5610"/>
    <w:rsid w:val="006E00A5"/>
    <w:rsid w:val="006E0D60"/>
    <w:rsid w:val="0072015D"/>
    <w:rsid w:val="007341E9"/>
    <w:rsid w:val="00737E15"/>
    <w:rsid w:val="00741CD8"/>
    <w:rsid w:val="00745FBB"/>
    <w:rsid w:val="00761D4B"/>
    <w:rsid w:val="00767C2E"/>
    <w:rsid w:val="00775523"/>
    <w:rsid w:val="00792AC1"/>
    <w:rsid w:val="0079489A"/>
    <w:rsid w:val="007A5B50"/>
    <w:rsid w:val="007C7358"/>
    <w:rsid w:val="007D0C00"/>
    <w:rsid w:val="007D7B43"/>
    <w:rsid w:val="007F0C03"/>
    <w:rsid w:val="008000E0"/>
    <w:rsid w:val="008008C2"/>
    <w:rsid w:val="00841E33"/>
    <w:rsid w:val="0085755E"/>
    <w:rsid w:val="008635A3"/>
    <w:rsid w:val="00863B6A"/>
    <w:rsid w:val="008659DF"/>
    <w:rsid w:val="008667E4"/>
    <w:rsid w:val="0087080F"/>
    <w:rsid w:val="00881A56"/>
    <w:rsid w:val="00885C07"/>
    <w:rsid w:val="00887F30"/>
    <w:rsid w:val="0089261B"/>
    <w:rsid w:val="00897A88"/>
    <w:rsid w:val="008A434D"/>
    <w:rsid w:val="008B36A7"/>
    <w:rsid w:val="008B4820"/>
    <w:rsid w:val="008D077F"/>
    <w:rsid w:val="008D47EC"/>
    <w:rsid w:val="008D7FBF"/>
    <w:rsid w:val="008E1ADC"/>
    <w:rsid w:val="00922DC7"/>
    <w:rsid w:val="0093317A"/>
    <w:rsid w:val="0096524F"/>
    <w:rsid w:val="00967D74"/>
    <w:rsid w:val="00985E2E"/>
    <w:rsid w:val="009865E9"/>
    <w:rsid w:val="00986FD7"/>
    <w:rsid w:val="009950DE"/>
    <w:rsid w:val="009C0205"/>
    <w:rsid w:val="009C2676"/>
    <w:rsid w:val="009C50F2"/>
    <w:rsid w:val="009C5921"/>
    <w:rsid w:val="009D0498"/>
    <w:rsid w:val="009F5550"/>
    <w:rsid w:val="00A04C94"/>
    <w:rsid w:val="00A26EE8"/>
    <w:rsid w:val="00A3363F"/>
    <w:rsid w:val="00A41F43"/>
    <w:rsid w:val="00A565FC"/>
    <w:rsid w:val="00A62D4D"/>
    <w:rsid w:val="00A7059C"/>
    <w:rsid w:val="00A75996"/>
    <w:rsid w:val="00A84351"/>
    <w:rsid w:val="00A902BF"/>
    <w:rsid w:val="00A92602"/>
    <w:rsid w:val="00A92A32"/>
    <w:rsid w:val="00A93A52"/>
    <w:rsid w:val="00A94919"/>
    <w:rsid w:val="00AB0C8A"/>
    <w:rsid w:val="00AB40FB"/>
    <w:rsid w:val="00AB46E0"/>
    <w:rsid w:val="00AB6913"/>
    <w:rsid w:val="00AC29B0"/>
    <w:rsid w:val="00AC3471"/>
    <w:rsid w:val="00AD06A1"/>
    <w:rsid w:val="00AD7F60"/>
    <w:rsid w:val="00AE06F2"/>
    <w:rsid w:val="00AE0DF8"/>
    <w:rsid w:val="00B3466E"/>
    <w:rsid w:val="00B424D8"/>
    <w:rsid w:val="00B51AF4"/>
    <w:rsid w:val="00B57054"/>
    <w:rsid w:val="00B57B96"/>
    <w:rsid w:val="00B75FC6"/>
    <w:rsid w:val="00B83C95"/>
    <w:rsid w:val="00B84A8C"/>
    <w:rsid w:val="00B915A4"/>
    <w:rsid w:val="00BB439A"/>
    <w:rsid w:val="00BB4F37"/>
    <w:rsid w:val="00BE6241"/>
    <w:rsid w:val="00C16BCC"/>
    <w:rsid w:val="00C20377"/>
    <w:rsid w:val="00C234DB"/>
    <w:rsid w:val="00C50361"/>
    <w:rsid w:val="00C57695"/>
    <w:rsid w:val="00C75BC2"/>
    <w:rsid w:val="00C77AE8"/>
    <w:rsid w:val="00CA53A5"/>
    <w:rsid w:val="00CE1C59"/>
    <w:rsid w:val="00CF62E6"/>
    <w:rsid w:val="00D025DC"/>
    <w:rsid w:val="00D179B5"/>
    <w:rsid w:val="00D17FD4"/>
    <w:rsid w:val="00D71D97"/>
    <w:rsid w:val="00D72FD5"/>
    <w:rsid w:val="00DB25AB"/>
    <w:rsid w:val="00DD5610"/>
    <w:rsid w:val="00DE170B"/>
    <w:rsid w:val="00DE566F"/>
    <w:rsid w:val="00DF01F5"/>
    <w:rsid w:val="00DF751E"/>
    <w:rsid w:val="00E0298D"/>
    <w:rsid w:val="00E035AA"/>
    <w:rsid w:val="00E04231"/>
    <w:rsid w:val="00E05DDD"/>
    <w:rsid w:val="00E31D26"/>
    <w:rsid w:val="00E32728"/>
    <w:rsid w:val="00E4735F"/>
    <w:rsid w:val="00E518EF"/>
    <w:rsid w:val="00E525BB"/>
    <w:rsid w:val="00E53254"/>
    <w:rsid w:val="00E57890"/>
    <w:rsid w:val="00E63C3E"/>
    <w:rsid w:val="00E700AB"/>
    <w:rsid w:val="00E75506"/>
    <w:rsid w:val="00E80658"/>
    <w:rsid w:val="00E8749E"/>
    <w:rsid w:val="00E90AD9"/>
    <w:rsid w:val="00E96ED3"/>
    <w:rsid w:val="00EA5C10"/>
    <w:rsid w:val="00EC61CE"/>
    <w:rsid w:val="00F006D5"/>
    <w:rsid w:val="00F169E8"/>
    <w:rsid w:val="00F2141A"/>
    <w:rsid w:val="00F275CB"/>
    <w:rsid w:val="00F458A6"/>
    <w:rsid w:val="00F702AD"/>
    <w:rsid w:val="00F707E9"/>
    <w:rsid w:val="00F74C12"/>
    <w:rsid w:val="00F74E1D"/>
    <w:rsid w:val="00F76ADA"/>
    <w:rsid w:val="00F76C5F"/>
    <w:rsid w:val="00F807F0"/>
    <w:rsid w:val="00F86C9D"/>
    <w:rsid w:val="00FA00C2"/>
    <w:rsid w:val="00FD28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2B45DC-D130-490F-A19F-ED4B2178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5D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02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25DC"/>
    <w:rPr>
      <w:rFonts w:asciiTheme="majorHAnsi" w:eastAsiaTheme="majorEastAsia" w:hAnsiTheme="majorHAnsi" w:cstheme="majorBidi"/>
      <w:b/>
      <w:bCs/>
      <w:color w:val="365F91" w:themeColor="accent1" w:themeShade="BF"/>
      <w:sz w:val="28"/>
      <w:szCs w:val="28"/>
      <w:lang w:eastAsia="es-ES"/>
    </w:rPr>
  </w:style>
  <w:style w:type="paragraph" w:styleId="Textoindependiente">
    <w:name w:val="Body Text"/>
    <w:basedOn w:val="Normal"/>
    <w:link w:val="TextoindependienteCar"/>
    <w:unhideWhenUsed/>
    <w:rsid w:val="00D025DC"/>
    <w:pPr>
      <w:spacing w:after="120"/>
    </w:pPr>
  </w:style>
  <w:style w:type="character" w:customStyle="1" w:styleId="TextoindependienteCar">
    <w:name w:val="Texto independiente Car"/>
    <w:basedOn w:val="Fuentedeprrafopredeter"/>
    <w:link w:val="Textoindependiente"/>
    <w:rsid w:val="00D025D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025DC"/>
    <w:pPr>
      <w:tabs>
        <w:tab w:val="center" w:pos="4252"/>
        <w:tab w:val="right" w:pos="8504"/>
      </w:tabs>
    </w:pPr>
  </w:style>
  <w:style w:type="character" w:customStyle="1" w:styleId="EncabezadoCar">
    <w:name w:val="Encabezado Car"/>
    <w:basedOn w:val="Fuentedeprrafopredeter"/>
    <w:link w:val="Encabezado"/>
    <w:uiPriority w:val="99"/>
    <w:rsid w:val="00D025D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025DC"/>
    <w:pPr>
      <w:tabs>
        <w:tab w:val="center" w:pos="4252"/>
        <w:tab w:val="right" w:pos="8504"/>
      </w:tabs>
    </w:pPr>
  </w:style>
  <w:style w:type="character" w:customStyle="1" w:styleId="PiedepginaCar">
    <w:name w:val="Pie de página Car"/>
    <w:basedOn w:val="Fuentedeprrafopredeter"/>
    <w:link w:val="Piedepgina"/>
    <w:uiPriority w:val="99"/>
    <w:rsid w:val="00D025DC"/>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D025DC"/>
    <w:pPr>
      <w:spacing w:after="120"/>
    </w:pPr>
    <w:rPr>
      <w:sz w:val="16"/>
      <w:szCs w:val="16"/>
    </w:rPr>
  </w:style>
  <w:style w:type="character" w:customStyle="1" w:styleId="Textoindependiente3Car">
    <w:name w:val="Texto independiente 3 Car"/>
    <w:basedOn w:val="Fuentedeprrafopredeter"/>
    <w:link w:val="Textoindependiente3"/>
    <w:uiPriority w:val="99"/>
    <w:rsid w:val="00D025DC"/>
    <w:rPr>
      <w:rFonts w:ascii="Times New Roman" w:eastAsia="Times New Roman" w:hAnsi="Times New Roman" w:cs="Times New Roman"/>
      <w:sz w:val="16"/>
      <w:szCs w:val="16"/>
      <w:lang w:eastAsia="es-ES"/>
    </w:rPr>
  </w:style>
  <w:style w:type="paragraph" w:styleId="Sangra3detindependiente">
    <w:name w:val="Body Text Indent 3"/>
    <w:basedOn w:val="Normal"/>
    <w:link w:val="Sangra3detindependienteCar"/>
    <w:rsid w:val="00D025D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D025DC"/>
    <w:rPr>
      <w:rFonts w:ascii="Times New Roman" w:eastAsia="Times New Roman" w:hAnsi="Times New Roman" w:cs="Times New Roman"/>
      <w:sz w:val="16"/>
      <w:szCs w:val="16"/>
      <w:lang w:eastAsia="es-ES"/>
    </w:rPr>
  </w:style>
  <w:style w:type="paragraph" w:styleId="Sinespaciado">
    <w:name w:val="No Spacing"/>
    <w:uiPriority w:val="1"/>
    <w:qFormat/>
    <w:rsid w:val="00D025DC"/>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025DC"/>
    <w:pPr>
      <w:ind w:left="720"/>
      <w:contextualSpacing/>
    </w:pPr>
  </w:style>
  <w:style w:type="paragraph" w:customStyle="1" w:styleId="Textoindependiente22">
    <w:name w:val="Texto independiente 22"/>
    <w:basedOn w:val="Normal"/>
    <w:rsid w:val="00D025DC"/>
    <w:pPr>
      <w:ind w:firstLine="708"/>
      <w:jc w:val="both"/>
    </w:pPr>
    <w:rPr>
      <w:rFonts w:ascii="Arial" w:hAnsi="Arial"/>
      <w:sz w:val="20"/>
      <w:szCs w:val="20"/>
      <w:lang w:val="es-MX"/>
    </w:rPr>
  </w:style>
  <w:style w:type="table" w:styleId="Tablaconcuadrcula">
    <w:name w:val="Table Grid"/>
    <w:basedOn w:val="Tablanormal"/>
    <w:uiPriority w:val="39"/>
    <w:rsid w:val="00D0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independiente23">
    <w:name w:val="Texto independiente 23"/>
    <w:basedOn w:val="Normal"/>
    <w:rsid w:val="00D025DC"/>
    <w:pPr>
      <w:ind w:firstLine="708"/>
      <w:jc w:val="both"/>
    </w:pPr>
    <w:rPr>
      <w:rFonts w:ascii="Arial" w:hAnsi="Arial"/>
      <w:sz w:val="20"/>
      <w:szCs w:val="20"/>
      <w:lang w:val="es-MX"/>
    </w:rPr>
  </w:style>
  <w:style w:type="paragraph" w:styleId="Sangradetextonormal">
    <w:name w:val="Body Text Indent"/>
    <w:basedOn w:val="Normal"/>
    <w:link w:val="SangradetextonormalCar"/>
    <w:unhideWhenUsed/>
    <w:rsid w:val="00D025DC"/>
    <w:pPr>
      <w:spacing w:after="120"/>
      <w:ind w:left="283"/>
    </w:pPr>
  </w:style>
  <w:style w:type="character" w:customStyle="1" w:styleId="SangradetextonormalCar">
    <w:name w:val="Sangría de texto normal Car"/>
    <w:basedOn w:val="Fuentedeprrafopredeter"/>
    <w:link w:val="Sangradetextonormal"/>
    <w:rsid w:val="00D025D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unhideWhenUsed/>
    <w:rsid w:val="00D025DC"/>
    <w:pPr>
      <w:spacing w:after="120" w:line="480" w:lineRule="auto"/>
    </w:pPr>
  </w:style>
  <w:style w:type="character" w:customStyle="1" w:styleId="Textoindependiente2Car">
    <w:name w:val="Texto independiente 2 Car"/>
    <w:basedOn w:val="Fuentedeprrafopredeter"/>
    <w:link w:val="Textoindependiente2"/>
    <w:semiHidden/>
    <w:rsid w:val="00D025D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341E9"/>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1E9"/>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1C33B-9913-47EC-AC2C-A1CFD4A10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5690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user</cp:lastModifiedBy>
  <cp:revision>2</cp:revision>
  <cp:lastPrinted>2016-09-12T19:07:00Z</cp:lastPrinted>
  <dcterms:created xsi:type="dcterms:W3CDTF">2016-09-12T19:07:00Z</dcterms:created>
  <dcterms:modified xsi:type="dcterms:W3CDTF">2016-09-12T19:07:00Z</dcterms:modified>
</cp:coreProperties>
</file>