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41" w:rsidRDefault="006A0141" w:rsidP="003E1E9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E1E9B" w:rsidRPr="00E752B2" w:rsidRDefault="003E1E9B" w:rsidP="003E1E9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752B2">
        <w:rPr>
          <w:rFonts w:ascii="Arial Narrow" w:hAnsi="Arial Narrow"/>
          <w:sz w:val="20"/>
          <w:szCs w:val="20"/>
          <w:lang w:val="es-MX"/>
        </w:rPr>
        <w:t xml:space="preserve">Callao,  </w:t>
      </w:r>
      <w:r w:rsidR="00E752B2" w:rsidRPr="00E752B2">
        <w:rPr>
          <w:rFonts w:ascii="Arial Narrow" w:hAnsi="Arial Narrow"/>
          <w:sz w:val="20"/>
          <w:szCs w:val="20"/>
          <w:lang w:val="es-MX"/>
        </w:rPr>
        <w:t>20</w:t>
      </w:r>
      <w:r w:rsidRPr="00E752B2">
        <w:rPr>
          <w:rFonts w:ascii="Arial Narrow" w:hAnsi="Arial Narrow"/>
          <w:sz w:val="20"/>
          <w:szCs w:val="20"/>
          <w:lang w:val="es-MX"/>
        </w:rPr>
        <w:t xml:space="preserve"> de mayo </w:t>
      </w:r>
      <w:r w:rsidRPr="00E752B2">
        <w:rPr>
          <w:rFonts w:ascii="Arial Narrow" w:hAnsi="Arial Narrow"/>
          <w:sz w:val="20"/>
          <w:szCs w:val="20"/>
        </w:rPr>
        <w:t xml:space="preserve"> del  </w:t>
      </w:r>
      <w:r w:rsidRPr="00E752B2">
        <w:rPr>
          <w:rFonts w:ascii="Arial Narrow" w:hAnsi="Arial Narrow"/>
          <w:sz w:val="20"/>
          <w:szCs w:val="20"/>
          <w:lang w:val="es-MX"/>
        </w:rPr>
        <w:t>2016.</w:t>
      </w:r>
    </w:p>
    <w:p w:rsidR="003E1E9B" w:rsidRPr="00E752B2" w:rsidRDefault="003E1E9B" w:rsidP="003E1E9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E1E9B" w:rsidRPr="00E752B2" w:rsidRDefault="003E1E9B" w:rsidP="003E1E9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752B2">
        <w:rPr>
          <w:rFonts w:ascii="Arial Narrow" w:hAnsi="Arial Narrow"/>
          <w:sz w:val="20"/>
          <w:szCs w:val="20"/>
          <w:lang w:val="es-MX"/>
        </w:rPr>
        <w:t>Señor:</w:t>
      </w:r>
    </w:p>
    <w:p w:rsidR="003E1E9B" w:rsidRPr="00E752B2" w:rsidRDefault="003E1E9B" w:rsidP="003E1E9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E1E9B" w:rsidRPr="00E752B2" w:rsidRDefault="003E1E9B" w:rsidP="003E1E9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752B2">
        <w:rPr>
          <w:rFonts w:ascii="Arial Narrow" w:hAnsi="Arial Narrow"/>
          <w:sz w:val="20"/>
          <w:szCs w:val="20"/>
          <w:lang w:val="es-MX"/>
        </w:rPr>
        <w:t>Presente.-</w:t>
      </w:r>
      <w:r w:rsidRPr="00E752B2">
        <w:rPr>
          <w:rFonts w:ascii="Arial Narrow" w:hAnsi="Arial Narrow"/>
          <w:sz w:val="20"/>
          <w:szCs w:val="20"/>
          <w:lang w:val="es-MX"/>
        </w:rPr>
        <w:tab/>
      </w:r>
    </w:p>
    <w:p w:rsidR="003E1E9B" w:rsidRPr="00E752B2" w:rsidRDefault="003E1E9B" w:rsidP="003E1E9B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E1E9B" w:rsidRPr="00E752B2" w:rsidRDefault="003E1E9B" w:rsidP="003E1E9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752B2">
        <w:rPr>
          <w:rFonts w:ascii="Arial Narrow" w:hAnsi="Arial Narrow"/>
          <w:sz w:val="20"/>
          <w:szCs w:val="20"/>
          <w:lang w:val="es-MX"/>
        </w:rPr>
        <w:t xml:space="preserve">Con fecha </w:t>
      </w:r>
      <w:r w:rsidR="00E752B2" w:rsidRPr="00E752B2">
        <w:rPr>
          <w:rFonts w:ascii="Arial Narrow" w:hAnsi="Arial Narrow"/>
          <w:sz w:val="20"/>
          <w:szCs w:val="20"/>
          <w:lang w:val="es-MX"/>
        </w:rPr>
        <w:t>2</w:t>
      </w:r>
      <w:r w:rsidRPr="00E752B2">
        <w:rPr>
          <w:rFonts w:ascii="Arial Narrow" w:hAnsi="Arial Narrow"/>
          <w:sz w:val="20"/>
          <w:szCs w:val="20"/>
          <w:lang w:val="es-MX"/>
        </w:rPr>
        <w:t>0 de mayo del 2016 se ha expedido la siguiente Resolución:</w:t>
      </w:r>
    </w:p>
    <w:p w:rsidR="003E1E9B" w:rsidRPr="00E752B2" w:rsidRDefault="003E1E9B" w:rsidP="003E1E9B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3E1E9B" w:rsidRPr="00E752B2" w:rsidRDefault="003E1E9B" w:rsidP="003E1E9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752B2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752B2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752B2">
        <w:rPr>
          <w:rFonts w:ascii="Arial Narrow" w:hAnsi="Arial Narrow"/>
          <w:b/>
          <w:sz w:val="20"/>
          <w:szCs w:val="20"/>
          <w:u w:val="single"/>
          <w:lang w:val="es-MX"/>
        </w:rPr>
        <w:t>Nº 30</w:t>
      </w:r>
      <w:r w:rsidR="00E752B2" w:rsidRPr="00E752B2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E752B2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752B2">
        <w:rPr>
          <w:rFonts w:ascii="Arial Narrow" w:hAnsi="Arial Narrow"/>
          <w:b/>
          <w:sz w:val="20"/>
          <w:szCs w:val="20"/>
          <w:lang w:val="es-MX"/>
        </w:rPr>
        <w:t xml:space="preserve">.- Callao, mayo </w:t>
      </w:r>
      <w:r w:rsidR="00E752B2" w:rsidRPr="00E752B2">
        <w:rPr>
          <w:rFonts w:ascii="Arial Narrow" w:hAnsi="Arial Narrow"/>
          <w:b/>
          <w:sz w:val="20"/>
          <w:szCs w:val="20"/>
          <w:lang w:val="es-MX"/>
        </w:rPr>
        <w:t>2</w:t>
      </w:r>
      <w:r w:rsidRPr="00E752B2">
        <w:rPr>
          <w:rFonts w:ascii="Arial Narrow" w:hAnsi="Arial Narrow"/>
          <w:b/>
          <w:sz w:val="20"/>
          <w:szCs w:val="20"/>
          <w:lang w:val="es-MX"/>
        </w:rPr>
        <w:t xml:space="preserve">0 del  2016.- EL </w:t>
      </w:r>
      <w:r w:rsidRPr="00E752B2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752B2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190DC5" w:rsidRPr="00E752B2" w:rsidRDefault="00190DC5" w:rsidP="00190DC5">
      <w:pPr>
        <w:pStyle w:val="Textoindependiente3"/>
        <w:tabs>
          <w:tab w:val="clear" w:pos="6946"/>
          <w:tab w:val="left" w:pos="709"/>
        </w:tabs>
        <w:rPr>
          <w:sz w:val="20"/>
          <w:lang w:val="es-MX"/>
        </w:rPr>
      </w:pPr>
    </w:p>
    <w:p w:rsidR="00190DC5" w:rsidRPr="00E752B2" w:rsidRDefault="00190DC5" w:rsidP="00190DC5">
      <w:pPr>
        <w:pStyle w:val="Textoindependiente3"/>
        <w:tabs>
          <w:tab w:val="clear" w:pos="6946"/>
          <w:tab w:val="left" w:pos="709"/>
        </w:tabs>
        <w:rPr>
          <w:sz w:val="20"/>
        </w:rPr>
      </w:pPr>
      <w:r w:rsidRPr="00E752B2">
        <w:rPr>
          <w:sz w:val="20"/>
        </w:rPr>
        <w:t>Visto, el Oficio N°</w:t>
      </w:r>
      <w:r w:rsidR="00E752B2" w:rsidRPr="00E752B2">
        <w:rPr>
          <w:sz w:val="20"/>
        </w:rPr>
        <w:t xml:space="preserve"> 026-2016-OCAA/FCS/UNAC </w:t>
      </w:r>
      <w:r w:rsidRPr="00E752B2">
        <w:rPr>
          <w:sz w:val="20"/>
        </w:rPr>
        <w:t xml:space="preserve">mediante el cual la Directora de la Oficina de </w:t>
      </w:r>
      <w:r w:rsidR="00E752B2" w:rsidRPr="00E752B2">
        <w:rPr>
          <w:sz w:val="20"/>
        </w:rPr>
        <w:t>Calidad Académica y Acreditación</w:t>
      </w:r>
      <w:r w:rsidRPr="00E752B2">
        <w:rPr>
          <w:sz w:val="20"/>
        </w:rPr>
        <w:t xml:space="preserve"> de la Facultad de Ciencias de la Salud, remite el</w:t>
      </w:r>
      <w:r w:rsidRPr="00E752B2">
        <w:rPr>
          <w:b/>
          <w:sz w:val="20"/>
        </w:rPr>
        <w:t xml:space="preserve"> </w:t>
      </w:r>
      <w:r w:rsidR="00E752B2" w:rsidRPr="00E752B2">
        <w:rPr>
          <w:b/>
          <w:sz w:val="20"/>
        </w:rPr>
        <w:t xml:space="preserve">Informe de Autoevaluación de la Escuela Profesional Enfermería </w:t>
      </w:r>
      <w:r w:rsidR="00E752B2" w:rsidRPr="00E752B2">
        <w:rPr>
          <w:sz w:val="20"/>
        </w:rPr>
        <w:t>de la Facultad de Ciencias de la Salud</w:t>
      </w:r>
      <w:r w:rsidRPr="00E752B2">
        <w:rPr>
          <w:sz w:val="20"/>
        </w:rPr>
        <w:t xml:space="preserve">.  </w:t>
      </w:r>
    </w:p>
    <w:p w:rsidR="00190DC5" w:rsidRPr="00E752B2" w:rsidRDefault="00190DC5" w:rsidP="00190DC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0"/>
        </w:rPr>
      </w:pPr>
    </w:p>
    <w:p w:rsidR="00190DC5" w:rsidRPr="00E752B2" w:rsidRDefault="00190DC5" w:rsidP="00190DC5">
      <w:pPr>
        <w:pStyle w:val="Textoindependiente3"/>
        <w:tabs>
          <w:tab w:val="clear" w:pos="6946"/>
          <w:tab w:val="left" w:pos="709"/>
        </w:tabs>
        <w:rPr>
          <w:b/>
          <w:color w:val="000000"/>
          <w:sz w:val="20"/>
        </w:rPr>
      </w:pPr>
      <w:r w:rsidRPr="00E752B2">
        <w:rPr>
          <w:b/>
          <w:color w:val="000000"/>
          <w:sz w:val="20"/>
        </w:rPr>
        <w:t>CONSIDERANDO:</w:t>
      </w:r>
    </w:p>
    <w:p w:rsidR="00190DC5" w:rsidRPr="00E752B2" w:rsidRDefault="00190DC5" w:rsidP="00190DC5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635D18" w:rsidRPr="00E752B2" w:rsidRDefault="00635D18" w:rsidP="00635D1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>Que, de acuerdo a lo estipulado al Art. 21 del Estatuto de la Universidad Nacional del Callao, “La Universidad promueve el desarrollo de una cultura de calidad fundamentada en los procesos de autoevaluación y autorregulación, los cuales son obligatorios, permanentes y se realizan con fines de acreditación nacional e internacional.</w:t>
      </w:r>
    </w:p>
    <w:p w:rsidR="00635D18" w:rsidRPr="00E752B2" w:rsidRDefault="00635D18" w:rsidP="00635D18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635D18" w:rsidRPr="00E752B2" w:rsidRDefault="00635D18" w:rsidP="00635D1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>Que, “la acreditación en la Universidad es necesaria, permanente y constituye una exigencia académica, moral, legal y administrativa para alcanzar el objetivo de la mejora continua de los diferentes servicios académicos y administrativos”, estipulado en el Art. 23 del Estatuto de la Universidad Nacional del Callao;</w:t>
      </w:r>
    </w:p>
    <w:p w:rsidR="00635D18" w:rsidRPr="00E752B2" w:rsidRDefault="00635D18" w:rsidP="00190DC5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E1E9B" w:rsidRPr="00E752B2" w:rsidRDefault="00D03FE6" w:rsidP="003E1E9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 xml:space="preserve">Que, de </w:t>
      </w:r>
      <w:r w:rsidR="00190DC5" w:rsidRPr="00E752B2">
        <w:rPr>
          <w:rFonts w:ascii="Arial Narrow" w:hAnsi="Arial Narrow"/>
          <w:sz w:val="20"/>
          <w:szCs w:val="20"/>
        </w:rPr>
        <w:t xml:space="preserve">acuerdo a lo estipulado al Art. </w:t>
      </w:r>
      <w:r w:rsidRPr="00E752B2">
        <w:rPr>
          <w:rFonts w:ascii="Arial Narrow" w:hAnsi="Arial Narrow"/>
          <w:sz w:val="20"/>
          <w:szCs w:val="20"/>
        </w:rPr>
        <w:t>6</w:t>
      </w:r>
      <w:r w:rsidR="003E1E9B" w:rsidRPr="00E752B2">
        <w:rPr>
          <w:rFonts w:ascii="Arial Narrow" w:hAnsi="Arial Narrow"/>
          <w:sz w:val="20"/>
          <w:szCs w:val="20"/>
        </w:rPr>
        <w:t>7</w:t>
      </w:r>
      <w:r w:rsidR="00190DC5" w:rsidRPr="00E752B2">
        <w:rPr>
          <w:rFonts w:ascii="Arial Narrow" w:hAnsi="Arial Narrow"/>
          <w:sz w:val="20"/>
          <w:szCs w:val="20"/>
        </w:rPr>
        <w:t xml:space="preserve"> del Estatuto de la Universidad Nacional del Callao, “L</w:t>
      </w:r>
      <w:r w:rsidRPr="00E752B2">
        <w:rPr>
          <w:rFonts w:ascii="Arial Narrow" w:hAnsi="Arial Narrow"/>
          <w:sz w:val="20"/>
          <w:szCs w:val="20"/>
        </w:rPr>
        <w:t xml:space="preserve">os órganos de apoyo </w:t>
      </w:r>
      <w:r w:rsidR="003E1E9B" w:rsidRPr="00E752B2">
        <w:rPr>
          <w:rFonts w:ascii="Arial Narrow" w:hAnsi="Arial Narrow"/>
          <w:sz w:val="20"/>
          <w:szCs w:val="20"/>
        </w:rPr>
        <w:t>académicos son los responsables de</w:t>
      </w:r>
      <w:r w:rsidRPr="00E752B2">
        <w:rPr>
          <w:rFonts w:ascii="Arial Narrow" w:hAnsi="Arial Narrow"/>
          <w:sz w:val="20"/>
          <w:szCs w:val="20"/>
        </w:rPr>
        <w:t xml:space="preserve"> brinda</w:t>
      </w:r>
      <w:r w:rsidR="003E1E9B" w:rsidRPr="00E752B2">
        <w:rPr>
          <w:rFonts w:ascii="Arial Narrow" w:hAnsi="Arial Narrow"/>
          <w:sz w:val="20"/>
          <w:szCs w:val="20"/>
        </w:rPr>
        <w:t>r</w:t>
      </w:r>
      <w:r w:rsidRPr="00E752B2">
        <w:rPr>
          <w:rFonts w:ascii="Arial Narrow" w:hAnsi="Arial Narrow"/>
          <w:sz w:val="20"/>
          <w:szCs w:val="20"/>
        </w:rPr>
        <w:t xml:space="preserve"> servicios</w:t>
      </w:r>
      <w:r w:rsidR="003E1E9B" w:rsidRPr="00E752B2">
        <w:rPr>
          <w:rFonts w:ascii="Arial Narrow" w:hAnsi="Arial Narrow"/>
          <w:sz w:val="20"/>
          <w:szCs w:val="20"/>
        </w:rPr>
        <w:t xml:space="preserve"> para el cumplimiento de los planes de investigación, formación académica – profesional, extensión cultural y responsabilidad social</w:t>
      </w:r>
      <w:r w:rsidR="00E71D17" w:rsidRPr="00E752B2">
        <w:rPr>
          <w:rFonts w:ascii="Arial Narrow" w:hAnsi="Arial Narrow"/>
          <w:sz w:val="20"/>
          <w:szCs w:val="20"/>
        </w:rPr>
        <w:t xml:space="preserve">. </w:t>
      </w:r>
    </w:p>
    <w:p w:rsidR="003E1E9B" w:rsidRPr="00E752B2" w:rsidRDefault="003E1E9B" w:rsidP="003E1E9B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E1E9B" w:rsidRPr="00E752B2" w:rsidRDefault="003E1E9B" w:rsidP="003E1E9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>Que, de acuerdo a lo establecido en el Art. 46° inciso 46.4 del Estatuto de la Universidad Nacional del Callao, “Cada Facultad tiene la estructura orgánica y funcional básica siguiente: dentro de los Órganos de Apoyo Académico: se encuentra b) la Oficina de Calidad Académica y Acreditación, responsable de brindar servicios para el cumplimiento de los estándares de calidad según el Modelo Peruano SINEACE;</w:t>
      </w:r>
    </w:p>
    <w:p w:rsidR="003E1E9B" w:rsidRPr="00E752B2" w:rsidRDefault="003E1E9B" w:rsidP="00190DC5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</w:p>
    <w:p w:rsidR="00190DC5" w:rsidRPr="00E752B2" w:rsidRDefault="00190DC5" w:rsidP="00190DC5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  <w:r w:rsidRPr="00E752B2">
        <w:rPr>
          <w:rFonts w:ascii="Arial Narrow" w:hAnsi="Arial Narrow"/>
          <w:color w:val="000000"/>
          <w:sz w:val="20"/>
          <w:szCs w:val="20"/>
        </w:rPr>
        <w:t xml:space="preserve">Que, estando a lo acordado por Consejo de Facultad de la Facultad de Ciencias de la Salud en su Sesión Ordinaria del </w:t>
      </w:r>
      <w:r w:rsidR="00E95718" w:rsidRPr="00E752B2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="00E95718" w:rsidRPr="00E752B2">
        <w:rPr>
          <w:rFonts w:ascii="Arial Narrow" w:hAnsi="Arial Narrow"/>
          <w:sz w:val="20"/>
          <w:szCs w:val="20"/>
        </w:rPr>
        <w:t xml:space="preserve"> del  </w:t>
      </w:r>
      <w:r w:rsidR="00E95718" w:rsidRPr="00E752B2">
        <w:rPr>
          <w:rFonts w:ascii="Arial Narrow" w:hAnsi="Arial Narrow"/>
          <w:sz w:val="20"/>
          <w:szCs w:val="20"/>
          <w:lang w:val="es-MX"/>
        </w:rPr>
        <w:t>2016</w:t>
      </w:r>
      <w:r w:rsidRPr="00E752B2">
        <w:rPr>
          <w:rFonts w:ascii="Arial Narrow" w:hAnsi="Arial Narrow"/>
          <w:color w:val="000000"/>
          <w:sz w:val="20"/>
          <w:szCs w:val="20"/>
        </w:rPr>
        <w:t>;</w:t>
      </w:r>
      <w:r w:rsidRPr="00E752B2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E752B2">
        <w:rPr>
          <w:rFonts w:ascii="Arial Narrow" w:hAnsi="Arial Narrow"/>
          <w:color w:val="000000"/>
          <w:sz w:val="20"/>
          <w:szCs w:val="20"/>
        </w:rPr>
        <w:t xml:space="preserve">y en uso de las atribuciones que le confiere el Art. 180º, inciso </w:t>
      </w:r>
      <w:r w:rsidR="00185B8F">
        <w:rPr>
          <w:rFonts w:ascii="Arial Narrow" w:hAnsi="Arial Narrow"/>
          <w:color w:val="000000"/>
          <w:sz w:val="20"/>
          <w:szCs w:val="20"/>
        </w:rPr>
        <w:t>1</w:t>
      </w:r>
      <w:r w:rsidRPr="00E752B2">
        <w:rPr>
          <w:rFonts w:ascii="Arial Narrow" w:hAnsi="Arial Narrow"/>
          <w:color w:val="000000"/>
          <w:sz w:val="20"/>
          <w:szCs w:val="20"/>
        </w:rPr>
        <w:t xml:space="preserve"> del Estatuto de la Universidad Nacional del Callao;</w:t>
      </w:r>
    </w:p>
    <w:p w:rsidR="00190DC5" w:rsidRPr="00E752B2" w:rsidRDefault="00190DC5" w:rsidP="00190DC5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190DC5" w:rsidRPr="00E752B2" w:rsidRDefault="00190DC5" w:rsidP="00190DC5">
      <w:pPr>
        <w:jc w:val="both"/>
        <w:rPr>
          <w:rFonts w:ascii="Arial Narrow" w:hAnsi="Arial Narrow"/>
          <w:b/>
          <w:sz w:val="20"/>
          <w:szCs w:val="20"/>
        </w:rPr>
      </w:pPr>
      <w:r w:rsidRPr="00E752B2">
        <w:rPr>
          <w:rFonts w:ascii="Arial Narrow" w:hAnsi="Arial Narrow"/>
          <w:b/>
          <w:sz w:val="20"/>
          <w:szCs w:val="20"/>
        </w:rPr>
        <w:t>RESUELVE:</w:t>
      </w:r>
    </w:p>
    <w:p w:rsidR="00190DC5" w:rsidRPr="00E752B2" w:rsidRDefault="00190DC5" w:rsidP="00190DC5">
      <w:pPr>
        <w:jc w:val="both"/>
        <w:rPr>
          <w:rFonts w:ascii="Arial Narrow" w:hAnsi="Arial Narrow"/>
          <w:b/>
          <w:sz w:val="20"/>
          <w:szCs w:val="20"/>
        </w:rPr>
      </w:pPr>
    </w:p>
    <w:p w:rsidR="00190DC5" w:rsidRPr="00E752B2" w:rsidRDefault="00190DC5" w:rsidP="00E71D17">
      <w:pPr>
        <w:ind w:left="360" w:hanging="360"/>
        <w:jc w:val="both"/>
        <w:rPr>
          <w:rFonts w:ascii="Arial Narrow" w:hAnsi="Arial Narrow"/>
          <w:color w:val="000000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>1°</w:t>
      </w:r>
      <w:r w:rsidR="00E71D17" w:rsidRPr="00E752B2">
        <w:rPr>
          <w:rFonts w:ascii="Arial Narrow" w:hAnsi="Arial Narrow"/>
          <w:sz w:val="20"/>
          <w:szCs w:val="20"/>
        </w:rPr>
        <w:tab/>
      </w:r>
      <w:r w:rsidRPr="00E752B2">
        <w:rPr>
          <w:rFonts w:ascii="Arial Narrow" w:hAnsi="Arial Narrow"/>
          <w:b/>
          <w:sz w:val="20"/>
          <w:szCs w:val="20"/>
        </w:rPr>
        <w:t>APROBAR</w:t>
      </w:r>
      <w:r w:rsidRPr="00E752B2">
        <w:rPr>
          <w:rFonts w:ascii="Arial Narrow" w:hAnsi="Arial Narrow"/>
          <w:sz w:val="20"/>
          <w:szCs w:val="20"/>
        </w:rPr>
        <w:t xml:space="preserve"> el </w:t>
      </w:r>
      <w:r w:rsidR="00E752B2" w:rsidRPr="00E752B2">
        <w:rPr>
          <w:rFonts w:ascii="Arial Narrow" w:hAnsi="Arial Narrow"/>
          <w:b/>
          <w:color w:val="000000"/>
          <w:sz w:val="20"/>
          <w:szCs w:val="20"/>
        </w:rPr>
        <w:t xml:space="preserve">INFORME DE AUTOEVALUACIÓN </w:t>
      </w:r>
      <w:r w:rsidR="00E752B2" w:rsidRPr="00E752B2">
        <w:rPr>
          <w:rFonts w:ascii="Arial Narrow" w:hAnsi="Arial Narrow"/>
          <w:color w:val="000000"/>
          <w:sz w:val="20"/>
          <w:szCs w:val="20"/>
        </w:rPr>
        <w:t>de la Escuela Profesional Enfermería de la Facultad de Ciencias de la Salud</w:t>
      </w:r>
      <w:r w:rsidR="00E71D17" w:rsidRPr="00E752B2">
        <w:rPr>
          <w:rFonts w:ascii="Arial Narrow" w:hAnsi="Arial Narrow"/>
          <w:color w:val="000000"/>
          <w:sz w:val="20"/>
          <w:szCs w:val="20"/>
        </w:rPr>
        <w:t>.</w:t>
      </w:r>
    </w:p>
    <w:p w:rsidR="00190DC5" w:rsidRPr="00E752B2" w:rsidRDefault="00190DC5" w:rsidP="00190DC5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752B2">
        <w:rPr>
          <w:rFonts w:ascii="Arial Narrow" w:hAnsi="Arial Narrow"/>
          <w:sz w:val="20"/>
          <w:szCs w:val="20"/>
        </w:rPr>
        <w:t>2°</w:t>
      </w:r>
      <w:r w:rsidRPr="00E752B2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647F39">
        <w:rPr>
          <w:rFonts w:ascii="Arial Narrow" w:hAnsi="Arial Narrow"/>
          <w:sz w:val="20"/>
          <w:szCs w:val="20"/>
        </w:rPr>
        <w:t xml:space="preserve">al Rector y </w:t>
      </w:r>
      <w:r w:rsidRPr="00E752B2">
        <w:rPr>
          <w:rFonts w:ascii="Arial Narrow" w:hAnsi="Arial Narrow"/>
          <w:sz w:val="20"/>
          <w:szCs w:val="20"/>
        </w:rPr>
        <w:t>a las unidades académicas de la Facultad de Ciencias de la Salud para conocimiento y fines pertinentes.</w:t>
      </w:r>
    </w:p>
    <w:p w:rsidR="00190DC5" w:rsidRPr="00E752B2" w:rsidRDefault="00190DC5" w:rsidP="00190DC5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752B2">
        <w:rPr>
          <w:sz w:val="20"/>
        </w:rPr>
        <w:t xml:space="preserve"> </w:t>
      </w: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  <w:r w:rsidRPr="006A0141">
        <w:rPr>
          <w:rFonts w:ascii="Arial Narrow" w:hAnsi="Arial Narrow"/>
          <w:sz w:val="20"/>
          <w:szCs w:val="20"/>
        </w:rPr>
        <w:t>Regístrese, comuníquese y cúmplase.</w:t>
      </w: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  <w:r w:rsidRPr="006A0141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  <w:r w:rsidRPr="006A0141">
        <w:rPr>
          <w:rFonts w:ascii="Arial Narrow" w:hAnsi="Arial Narrow"/>
          <w:sz w:val="20"/>
          <w:szCs w:val="20"/>
        </w:rPr>
        <w:t>(FDO.): Mg. ANA ELVIRA LÓPEZ Y ROJAS.- Secretaria Académica.- Sello</w:t>
      </w: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  <w:r w:rsidRPr="006A0141">
        <w:rPr>
          <w:rFonts w:ascii="Arial Narrow" w:hAnsi="Arial Narrow"/>
          <w:sz w:val="20"/>
          <w:szCs w:val="20"/>
        </w:rPr>
        <w:t>Lo que transcribo a usted para los fines pertinentes.</w:t>
      </w:r>
      <w:bookmarkStart w:id="0" w:name="_GoBack"/>
      <w:bookmarkEnd w:id="0"/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</w:p>
    <w:p w:rsidR="006A0141" w:rsidRPr="006A0141" w:rsidRDefault="006A0141" w:rsidP="006A0141">
      <w:pPr>
        <w:jc w:val="both"/>
        <w:rPr>
          <w:rFonts w:ascii="Arial Narrow" w:hAnsi="Arial Narrow"/>
          <w:sz w:val="20"/>
          <w:szCs w:val="20"/>
        </w:rPr>
      </w:pPr>
    </w:p>
    <w:p w:rsidR="006A0141" w:rsidRPr="00B21D04" w:rsidRDefault="006A0141" w:rsidP="006A014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A0141" w:rsidRDefault="006A0141" w:rsidP="006A014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D6AB5" w:rsidRPr="00190DC5" w:rsidRDefault="001D6AB5" w:rsidP="006A0141">
      <w:pPr>
        <w:jc w:val="both"/>
      </w:pPr>
    </w:p>
    <w:sectPr w:rsidR="001D6AB5" w:rsidRPr="00190DC5" w:rsidSect="00510F83">
      <w:headerReference w:type="default" r:id="rId8"/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78" w:rsidRDefault="008B4978" w:rsidP="00E20050">
      <w:r>
        <w:separator/>
      </w:r>
    </w:p>
  </w:endnote>
  <w:endnote w:type="continuationSeparator" w:id="0">
    <w:p w:rsidR="008B4978" w:rsidRDefault="008B4978" w:rsidP="00E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78" w:rsidRDefault="008B4978" w:rsidP="00E20050">
      <w:r>
        <w:separator/>
      </w:r>
    </w:p>
  </w:footnote>
  <w:footnote w:type="continuationSeparator" w:id="0">
    <w:p w:rsidR="008B4978" w:rsidRDefault="008B4978" w:rsidP="00E2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50" w:rsidRPr="001F3EA1" w:rsidRDefault="00E20050" w:rsidP="00E2005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4EF554F" wp14:editId="2CA889D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20050" w:rsidRDefault="00E20050" w:rsidP="00E2005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20050" w:rsidRDefault="00E20050" w:rsidP="00E20050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>ACADÉMICA</w:t>
    </w:r>
  </w:p>
  <w:p w:rsidR="00E20050" w:rsidRDefault="00E20050">
    <w:pPr>
      <w:pStyle w:val="Encabezado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997"/>
    <w:multiLevelType w:val="hybridMultilevel"/>
    <w:tmpl w:val="D46602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5"/>
    <w:rsid w:val="00015DED"/>
    <w:rsid w:val="00026810"/>
    <w:rsid w:val="000368A5"/>
    <w:rsid w:val="00043062"/>
    <w:rsid w:val="0005794F"/>
    <w:rsid w:val="0009318F"/>
    <w:rsid w:val="000F2BBC"/>
    <w:rsid w:val="00127832"/>
    <w:rsid w:val="00132624"/>
    <w:rsid w:val="00136A8F"/>
    <w:rsid w:val="00154C46"/>
    <w:rsid w:val="0017089B"/>
    <w:rsid w:val="00181978"/>
    <w:rsid w:val="00185B8F"/>
    <w:rsid w:val="00190DC5"/>
    <w:rsid w:val="001A0EDC"/>
    <w:rsid w:val="001D6AB5"/>
    <w:rsid w:val="001E5DD7"/>
    <w:rsid w:val="0020722E"/>
    <w:rsid w:val="0022042E"/>
    <w:rsid w:val="002545EE"/>
    <w:rsid w:val="00254F45"/>
    <w:rsid w:val="002A2EAD"/>
    <w:rsid w:val="002A57F3"/>
    <w:rsid w:val="002D6B41"/>
    <w:rsid w:val="002E2C26"/>
    <w:rsid w:val="003312F9"/>
    <w:rsid w:val="0036018D"/>
    <w:rsid w:val="003B0500"/>
    <w:rsid w:val="003E16E5"/>
    <w:rsid w:val="003E1E9B"/>
    <w:rsid w:val="003E3D5C"/>
    <w:rsid w:val="003F3878"/>
    <w:rsid w:val="00407EBF"/>
    <w:rsid w:val="00463FD7"/>
    <w:rsid w:val="004734C3"/>
    <w:rsid w:val="004A55C0"/>
    <w:rsid w:val="004C6A34"/>
    <w:rsid w:val="004D0989"/>
    <w:rsid w:val="004F6551"/>
    <w:rsid w:val="00510F83"/>
    <w:rsid w:val="0059649D"/>
    <w:rsid w:val="005C2A66"/>
    <w:rsid w:val="00602EB8"/>
    <w:rsid w:val="0062299D"/>
    <w:rsid w:val="00635D18"/>
    <w:rsid w:val="00637129"/>
    <w:rsid w:val="0064542C"/>
    <w:rsid w:val="00647F39"/>
    <w:rsid w:val="006617A8"/>
    <w:rsid w:val="00671620"/>
    <w:rsid w:val="00671780"/>
    <w:rsid w:val="00674618"/>
    <w:rsid w:val="006A0141"/>
    <w:rsid w:val="00744A4A"/>
    <w:rsid w:val="00797C33"/>
    <w:rsid w:val="007C7746"/>
    <w:rsid w:val="007D25CF"/>
    <w:rsid w:val="007F6D5B"/>
    <w:rsid w:val="008068BA"/>
    <w:rsid w:val="00812933"/>
    <w:rsid w:val="008333CE"/>
    <w:rsid w:val="008820B0"/>
    <w:rsid w:val="008B4978"/>
    <w:rsid w:val="008D03E7"/>
    <w:rsid w:val="008E7DBC"/>
    <w:rsid w:val="008F533A"/>
    <w:rsid w:val="008F54DD"/>
    <w:rsid w:val="009012AC"/>
    <w:rsid w:val="009054DB"/>
    <w:rsid w:val="009370FB"/>
    <w:rsid w:val="009427A1"/>
    <w:rsid w:val="009625BF"/>
    <w:rsid w:val="009635C9"/>
    <w:rsid w:val="009A02EC"/>
    <w:rsid w:val="009C2EEE"/>
    <w:rsid w:val="00A16861"/>
    <w:rsid w:val="00A66C3F"/>
    <w:rsid w:val="00AA6EEF"/>
    <w:rsid w:val="00AB5FFA"/>
    <w:rsid w:val="00AE2F01"/>
    <w:rsid w:val="00AF4D25"/>
    <w:rsid w:val="00AF7162"/>
    <w:rsid w:val="00B23EFC"/>
    <w:rsid w:val="00B4260A"/>
    <w:rsid w:val="00B43086"/>
    <w:rsid w:val="00B65B80"/>
    <w:rsid w:val="00B85A76"/>
    <w:rsid w:val="00B87155"/>
    <w:rsid w:val="00B90B09"/>
    <w:rsid w:val="00BB4342"/>
    <w:rsid w:val="00BC6363"/>
    <w:rsid w:val="00BD4BD7"/>
    <w:rsid w:val="00C152AF"/>
    <w:rsid w:val="00C411CA"/>
    <w:rsid w:val="00C45F6B"/>
    <w:rsid w:val="00C47BAF"/>
    <w:rsid w:val="00C90D1A"/>
    <w:rsid w:val="00CB2AC1"/>
    <w:rsid w:val="00D03FE6"/>
    <w:rsid w:val="00D16C78"/>
    <w:rsid w:val="00D27F84"/>
    <w:rsid w:val="00D32E5D"/>
    <w:rsid w:val="00D72B1F"/>
    <w:rsid w:val="00D94213"/>
    <w:rsid w:val="00DE307F"/>
    <w:rsid w:val="00DF0D85"/>
    <w:rsid w:val="00DF4995"/>
    <w:rsid w:val="00E13D3A"/>
    <w:rsid w:val="00E20050"/>
    <w:rsid w:val="00E43BDF"/>
    <w:rsid w:val="00E622BD"/>
    <w:rsid w:val="00E71D17"/>
    <w:rsid w:val="00E752B2"/>
    <w:rsid w:val="00E95718"/>
    <w:rsid w:val="00EA5BED"/>
    <w:rsid w:val="00F111E3"/>
    <w:rsid w:val="00F2122C"/>
    <w:rsid w:val="00F81C3E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12F9"/>
    <w:pPr>
      <w:autoSpaceDE w:val="0"/>
      <w:autoSpaceDN w:val="0"/>
      <w:ind w:left="720"/>
      <w:contextualSpacing/>
    </w:pPr>
    <w:rPr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D6AB5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D6AB5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0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12F9"/>
    <w:pPr>
      <w:autoSpaceDE w:val="0"/>
      <w:autoSpaceDN w:val="0"/>
      <w:ind w:left="720"/>
      <w:contextualSpacing/>
    </w:pPr>
    <w:rPr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2016-05-20T14:06:00Z</cp:lastPrinted>
  <dcterms:created xsi:type="dcterms:W3CDTF">2016-05-20T17:53:00Z</dcterms:created>
  <dcterms:modified xsi:type="dcterms:W3CDTF">2016-05-20T17:53:00Z</dcterms:modified>
</cp:coreProperties>
</file>