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51" w:rsidRPr="00827785" w:rsidRDefault="00D67251" w:rsidP="00D67251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 xml:space="preserve">Callao,  26 de febrero </w:t>
      </w:r>
      <w:r w:rsidRPr="00827785">
        <w:rPr>
          <w:rFonts w:ascii="Arial Narrow" w:hAnsi="Arial Narrow"/>
          <w:sz w:val="21"/>
          <w:szCs w:val="21"/>
        </w:rPr>
        <w:t xml:space="preserve"> del  </w:t>
      </w:r>
      <w:r w:rsidRPr="00827785">
        <w:rPr>
          <w:rFonts w:ascii="Arial Narrow" w:hAnsi="Arial Narrow"/>
          <w:sz w:val="21"/>
          <w:szCs w:val="21"/>
          <w:lang w:val="es-MX"/>
        </w:rPr>
        <w:t>2016.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Señor:</w:t>
      </w:r>
    </w:p>
    <w:p w:rsidR="00D67251" w:rsidRPr="00827785" w:rsidRDefault="00D67251" w:rsidP="00D672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Presente.-</w:t>
      </w:r>
      <w:r w:rsidRPr="00827785">
        <w:rPr>
          <w:rFonts w:ascii="Arial Narrow" w:hAnsi="Arial Narrow"/>
          <w:sz w:val="21"/>
          <w:szCs w:val="21"/>
          <w:lang w:val="es-MX"/>
        </w:rPr>
        <w:tab/>
      </w:r>
    </w:p>
    <w:p w:rsidR="00D67251" w:rsidRPr="00827785" w:rsidRDefault="00D67251" w:rsidP="00D67251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Con fecha 26 de febrero del 2016 se ha expedido la siguiente Resolución:</w:t>
      </w:r>
    </w:p>
    <w:p w:rsidR="00D67251" w:rsidRPr="00827785" w:rsidRDefault="00D67251" w:rsidP="00D67251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827785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Nº 11</w:t>
      </w:r>
      <w:r w:rsidR="001010A2">
        <w:rPr>
          <w:rFonts w:ascii="Arial Narrow" w:hAnsi="Arial Narrow"/>
          <w:b/>
          <w:sz w:val="21"/>
          <w:szCs w:val="21"/>
          <w:u w:val="single"/>
          <w:lang w:val="es-MX"/>
        </w:rPr>
        <w:t>9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827785">
        <w:rPr>
          <w:rFonts w:ascii="Arial Narrow" w:hAnsi="Arial Narrow"/>
          <w:b/>
          <w:sz w:val="21"/>
          <w:szCs w:val="21"/>
          <w:lang w:val="es-MX"/>
        </w:rPr>
        <w:t xml:space="preserve">.- Callao, febrero 26 del  2016.- EL </w:t>
      </w:r>
      <w:r w:rsidRPr="00827785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827785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2775ED" w:rsidRPr="00827785" w:rsidRDefault="002775ED" w:rsidP="00E97A59">
      <w:pPr>
        <w:jc w:val="both"/>
        <w:rPr>
          <w:rFonts w:ascii="Arial Narrow" w:hAnsi="Arial Narrow" w:cs="Arial"/>
          <w:sz w:val="21"/>
          <w:szCs w:val="21"/>
          <w:lang w:val="es-MX"/>
        </w:rPr>
      </w:pPr>
    </w:p>
    <w:p w:rsidR="002775ED" w:rsidRPr="00827785" w:rsidRDefault="002775ED" w:rsidP="002775ED">
      <w:pPr>
        <w:jc w:val="both"/>
        <w:rPr>
          <w:rFonts w:ascii="Arial Narrow" w:hAnsi="Arial Narrow" w:cs="Arial"/>
          <w:b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CONSIDERANDO:</w:t>
      </w:r>
    </w:p>
    <w:p w:rsidR="002775ED" w:rsidRPr="00827785" w:rsidRDefault="002775ED" w:rsidP="002775ED">
      <w:pPr>
        <w:jc w:val="both"/>
        <w:rPr>
          <w:rFonts w:ascii="Arial Narrow" w:hAnsi="Arial Narrow"/>
          <w:b/>
          <w:sz w:val="21"/>
          <w:szCs w:val="21"/>
        </w:rPr>
      </w:pPr>
    </w:p>
    <w:p w:rsidR="00D20FE1" w:rsidRPr="00827785" w:rsidRDefault="00D20FE1" w:rsidP="00D20FE1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sz w:val="21"/>
          <w:szCs w:val="21"/>
        </w:rPr>
        <w:t xml:space="preserve">Que, </w:t>
      </w:r>
      <w:r w:rsidR="000C61BD">
        <w:rPr>
          <w:rFonts w:ascii="Arial Narrow" w:hAnsi="Arial Narrow" w:cs="Arial"/>
          <w:sz w:val="21"/>
          <w:szCs w:val="21"/>
        </w:rPr>
        <w:t>l</w:t>
      </w:r>
      <w:r w:rsidRPr="00827785">
        <w:rPr>
          <w:rFonts w:ascii="Arial Narrow" w:hAnsi="Arial Narrow" w:cs="Arial"/>
          <w:sz w:val="21"/>
          <w:szCs w:val="21"/>
        </w:rPr>
        <w:t>os Departamento Académicos, son unidades de servicio académico que reúnen a los docentes de disciplinas afines con la finalidad de estudiar, investigar y actualizar contenidos, mejorar estrategias pedagógicas y preparar los sílabos por cursos o materias, a  requerimiento de las Escuelas Profesionales. Cada departamento se integra a una Facultad sin perjuicio de su función de brindar servicios a otras facultades, en el Artículo 71° del Estatuto de la Universidad Nacional del Callao;</w:t>
      </w:r>
    </w:p>
    <w:p w:rsidR="00D20FE1" w:rsidRPr="00827785" w:rsidRDefault="00D20FE1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776AB0" w:rsidRDefault="00776AB0" w:rsidP="00D20FE1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Que, </w:t>
      </w:r>
      <w:r w:rsidR="00177943">
        <w:rPr>
          <w:rFonts w:ascii="Arial Narrow" w:hAnsi="Arial Narrow" w:cs="Arial"/>
          <w:sz w:val="21"/>
          <w:szCs w:val="21"/>
        </w:rPr>
        <w:t xml:space="preserve">de acuerdo al Art. 74° “El número de Departamentos Académicos está en función de las áreas de estudios diferenciadas que existen en cada Facultad. Estos son: 74.11 Departamento Académico de Enfermería y </w:t>
      </w:r>
      <w:r w:rsidR="00177943">
        <w:rPr>
          <w:rFonts w:ascii="Arial Narrow" w:hAnsi="Arial Narrow" w:cs="Arial"/>
          <w:sz w:val="21"/>
          <w:szCs w:val="21"/>
        </w:rPr>
        <w:t>Departamento Académico de</w:t>
      </w:r>
      <w:r w:rsidR="00177943">
        <w:rPr>
          <w:rFonts w:ascii="Arial Narrow" w:hAnsi="Arial Narrow" w:cs="Arial"/>
          <w:sz w:val="21"/>
          <w:szCs w:val="21"/>
        </w:rPr>
        <w:t xml:space="preserve"> Educación Física; </w:t>
      </w:r>
    </w:p>
    <w:p w:rsidR="00776AB0" w:rsidRDefault="00776AB0" w:rsidP="00D20FE1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2775ED" w:rsidRPr="00827785" w:rsidRDefault="002775ED" w:rsidP="00D20FE1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sz w:val="21"/>
          <w:szCs w:val="21"/>
        </w:rPr>
        <w:t xml:space="preserve">Que, estando a lo acordado por el Consejo de Facultad de la Facultad de Ciencias de la Salud, en su Sesión Ordinaria del </w:t>
      </w:r>
      <w:r w:rsidR="00D20FE1" w:rsidRPr="00827785">
        <w:rPr>
          <w:rFonts w:ascii="Arial Narrow" w:hAnsi="Arial Narrow"/>
          <w:sz w:val="21"/>
          <w:szCs w:val="21"/>
          <w:lang w:val="es-MX"/>
        </w:rPr>
        <w:t>26 de febrero del 2016</w:t>
      </w:r>
      <w:r w:rsidRPr="00827785">
        <w:rPr>
          <w:rFonts w:ascii="Arial Narrow" w:hAnsi="Arial Narrow" w:cs="Arial"/>
          <w:sz w:val="21"/>
          <w:szCs w:val="21"/>
        </w:rPr>
        <w:t>, y en uso de las atribuciones que le confiere el Art. 1</w:t>
      </w:r>
      <w:r w:rsidR="00D20FE1" w:rsidRPr="00827785">
        <w:rPr>
          <w:rFonts w:ascii="Arial Narrow" w:hAnsi="Arial Narrow" w:cs="Arial"/>
          <w:sz w:val="21"/>
          <w:szCs w:val="21"/>
        </w:rPr>
        <w:t>80.21</w:t>
      </w:r>
      <w:r w:rsidRPr="00827785">
        <w:rPr>
          <w:rFonts w:ascii="Arial Narrow" w:hAnsi="Arial Narrow" w:cs="Arial"/>
          <w:sz w:val="21"/>
          <w:szCs w:val="21"/>
        </w:rPr>
        <w:t>°</w:t>
      </w:r>
      <w:r w:rsidR="00D20FE1" w:rsidRPr="00827785">
        <w:rPr>
          <w:rFonts w:ascii="Arial Narrow" w:hAnsi="Arial Narrow" w:cs="Arial"/>
          <w:sz w:val="21"/>
          <w:szCs w:val="21"/>
        </w:rPr>
        <w:t>;</w:t>
      </w:r>
    </w:p>
    <w:p w:rsidR="00D20FE1" w:rsidRPr="00827785" w:rsidRDefault="00D20FE1" w:rsidP="00D20FE1">
      <w:pPr>
        <w:ind w:firstLine="708"/>
        <w:jc w:val="both"/>
        <w:rPr>
          <w:rFonts w:ascii="Arial Narrow" w:hAnsi="Arial Narrow"/>
          <w:b/>
          <w:sz w:val="21"/>
          <w:szCs w:val="21"/>
        </w:rPr>
      </w:pPr>
    </w:p>
    <w:p w:rsidR="002775ED" w:rsidRPr="00827785" w:rsidRDefault="002775ED" w:rsidP="002775ED">
      <w:pPr>
        <w:jc w:val="both"/>
        <w:rPr>
          <w:rFonts w:ascii="Arial Narrow" w:hAnsi="Arial Narrow" w:cs="Arial"/>
          <w:b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RESUELVE:</w:t>
      </w:r>
    </w:p>
    <w:p w:rsidR="002775ED" w:rsidRPr="00827785" w:rsidRDefault="002775ED" w:rsidP="002775ED">
      <w:pPr>
        <w:jc w:val="both"/>
        <w:rPr>
          <w:rFonts w:ascii="Arial Narrow" w:hAnsi="Arial Narrow" w:cs="Arial"/>
          <w:b/>
          <w:sz w:val="21"/>
          <w:szCs w:val="21"/>
        </w:rPr>
      </w:pPr>
    </w:p>
    <w:p w:rsidR="002775ED" w:rsidRPr="00827785" w:rsidRDefault="002775ED" w:rsidP="00CC5517">
      <w:pPr>
        <w:ind w:left="340" w:hanging="340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1°</w:t>
      </w:r>
      <w:r w:rsidRPr="00827785">
        <w:rPr>
          <w:rFonts w:ascii="Arial Narrow" w:hAnsi="Arial Narrow" w:cs="Arial"/>
          <w:b/>
          <w:sz w:val="21"/>
          <w:szCs w:val="21"/>
        </w:rPr>
        <w:tab/>
        <w:t>APROBAR</w:t>
      </w:r>
      <w:r w:rsidRPr="00827785">
        <w:rPr>
          <w:rFonts w:ascii="Arial Narrow" w:hAnsi="Arial Narrow" w:cs="Arial"/>
          <w:sz w:val="21"/>
          <w:szCs w:val="21"/>
        </w:rPr>
        <w:t xml:space="preserve">, </w:t>
      </w:r>
      <w:r w:rsidR="00007735" w:rsidRPr="00827785">
        <w:rPr>
          <w:rFonts w:ascii="Arial Narrow" w:hAnsi="Arial Narrow" w:cs="Arial"/>
          <w:sz w:val="21"/>
          <w:szCs w:val="21"/>
        </w:rPr>
        <w:t xml:space="preserve">la </w:t>
      </w:r>
      <w:r w:rsidR="00BE553B" w:rsidRPr="00B412B7">
        <w:rPr>
          <w:rFonts w:ascii="Arial Narrow" w:hAnsi="Arial Narrow" w:cs="Arial"/>
          <w:b/>
          <w:sz w:val="21"/>
          <w:szCs w:val="21"/>
        </w:rPr>
        <w:t>adscripción de los Profesores</w:t>
      </w:r>
      <w:r w:rsidR="00BE553B">
        <w:rPr>
          <w:rFonts w:ascii="Arial Narrow" w:hAnsi="Arial Narrow" w:cs="Arial"/>
          <w:sz w:val="21"/>
          <w:szCs w:val="21"/>
        </w:rPr>
        <w:t xml:space="preserve"> </w:t>
      </w:r>
      <w:r w:rsidR="00D20FE1" w:rsidRPr="00827785">
        <w:rPr>
          <w:rFonts w:ascii="Arial Narrow" w:hAnsi="Arial Narrow" w:cs="Arial"/>
          <w:b/>
          <w:sz w:val="21"/>
          <w:szCs w:val="21"/>
        </w:rPr>
        <w:t>a</w:t>
      </w:r>
      <w:r w:rsidR="00BE553B">
        <w:rPr>
          <w:rFonts w:ascii="Arial Narrow" w:hAnsi="Arial Narrow" w:cs="Arial"/>
          <w:b/>
          <w:sz w:val="21"/>
          <w:szCs w:val="21"/>
        </w:rPr>
        <w:t xml:space="preserve"> la</w:t>
      </w:r>
      <w:r w:rsidR="00D20FE1" w:rsidRPr="00827785">
        <w:rPr>
          <w:rFonts w:ascii="Arial Narrow" w:hAnsi="Arial Narrow" w:cs="Arial"/>
          <w:b/>
          <w:sz w:val="21"/>
          <w:szCs w:val="21"/>
        </w:rPr>
        <w:t xml:space="preserve"> </w:t>
      </w:r>
      <w:r w:rsidR="00D20FE1" w:rsidRPr="00827785">
        <w:rPr>
          <w:rFonts w:ascii="Arial Narrow" w:hAnsi="Arial Narrow" w:cs="Arial"/>
          <w:b/>
          <w:sz w:val="21"/>
          <w:szCs w:val="21"/>
          <w:lang w:val="es-MX"/>
        </w:rPr>
        <w:t xml:space="preserve">Dirección del Departamento </w:t>
      </w:r>
      <w:r w:rsidR="00BE553B">
        <w:rPr>
          <w:rFonts w:ascii="Arial Narrow" w:hAnsi="Arial Narrow" w:cs="Arial"/>
          <w:b/>
          <w:sz w:val="21"/>
          <w:szCs w:val="21"/>
          <w:lang w:val="es-MX"/>
        </w:rPr>
        <w:t xml:space="preserve">Académico </w:t>
      </w:r>
      <w:r w:rsidR="00D20FE1" w:rsidRPr="00827785">
        <w:rPr>
          <w:rFonts w:ascii="Arial Narrow" w:hAnsi="Arial Narrow" w:cs="Arial"/>
          <w:b/>
          <w:sz w:val="21"/>
          <w:szCs w:val="21"/>
          <w:lang w:val="es-MX"/>
        </w:rPr>
        <w:t xml:space="preserve">de </w:t>
      </w:r>
      <w:r w:rsidR="00BE553B">
        <w:rPr>
          <w:rFonts w:ascii="Arial Narrow" w:hAnsi="Arial Narrow" w:cs="Arial"/>
          <w:b/>
          <w:sz w:val="21"/>
          <w:szCs w:val="21"/>
          <w:lang w:val="es-MX"/>
        </w:rPr>
        <w:t xml:space="preserve">la </w:t>
      </w:r>
      <w:r w:rsidR="006D4271">
        <w:rPr>
          <w:rFonts w:ascii="Arial Narrow" w:hAnsi="Arial Narrow" w:cs="Arial"/>
          <w:b/>
          <w:sz w:val="21"/>
          <w:szCs w:val="21"/>
          <w:lang w:val="es-MX"/>
        </w:rPr>
        <w:t xml:space="preserve">Escuela </w:t>
      </w:r>
      <w:r w:rsidR="00BE553B">
        <w:rPr>
          <w:rFonts w:ascii="Arial Narrow" w:hAnsi="Arial Narrow" w:cs="Arial"/>
          <w:b/>
          <w:sz w:val="21"/>
          <w:szCs w:val="21"/>
          <w:lang w:val="es-MX"/>
        </w:rPr>
        <w:t xml:space="preserve"> Profesional de </w:t>
      </w:r>
      <w:r w:rsidR="00D20FE1" w:rsidRPr="00827785">
        <w:rPr>
          <w:rFonts w:ascii="Arial Narrow" w:hAnsi="Arial Narrow" w:cs="Arial"/>
          <w:b/>
          <w:sz w:val="21"/>
          <w:szCs w:val="21"/>
          <w:lang w:val="es-MX"/>
        </w:rPr>
        <w:t>Educación Física</w:t>
      </w:r>
      <w:r w:rsidR="00D20FE1" w:rsidRPr="00827785">
        <w:rPr>
          <w:rFonts w:ascii="Arial Narrow" w:hAnsi="Arial Narrow" w:cs="Arial"/>
          <w:sz w:val="21"/>
          <w:szCs w:val="21"/>
        </w:rPr>
        <w:t xml:space="preserve"> </w:t>
      </w:r>
      <w:r w:rsidR="00007735" w:rsidRPr="00827785">
        <w:rPr>
          <w:rFonts w:ascii="Arial Narrow" w:hAnsi="Arial Narrow" w:cs="Arial"/>
          <w:sz w:val="21"/>
          <w:szCs w:val="21"/>
        </w:rPr>
        <w:t>de la Facultad de Ciencias de la Salud</w:t>
      </w:r>
      <w:r w:rsidR="00B412B7">
        <w:rPr>
          <w:rFonts w:ascii="Arial Narrow" w:hAnsi="Arial Narrow" w:cs="Arial"/>
          <w:sz w:val="21"/>
          <w:szCs w:val="21"/>
        </w:rPr>
        <w:t>; según detalle</w:t>
      </w:r>
      <w:r w:rsidRPr="00827785">
        <w:rPr>
          <w:rFonts w:ascii="Arial Narrow" w:hAnsi="Arial Narrow" w:cs="Arial"/>
          <w:sz w:val="21"/>
          <w:szCs w:val="21"/>
        </w:rPr>
        <w:t>:</w:t>
      </w:r>
    </w:p>
    <w:p w:rsidR="002775ED" w:rsidRPr="00827785" w:rsidRDefault="002775ED" w:rsidP="002775ED">
      <w:pPr>
        <w:ind w:left="340" w:hanging="340"/>
        <w:jc w:val="both"/>
        <w:rPr>
          <w:rFonts w:ascii="Arial Narrow" w:hAnsi="Arial Narrow" w:cs="Arial"/>
          <w:sz w:val="21"/>
          <w:szCs w:val="21"/>
        </w:rPr>
      </w:pPr>
    </w:p>
    <w:tbl>
      <w:tblPr>
        <w:tblpPr w:leftFromText="141" w:rightFromText="141" w:vertAnchor="text" w:horzAnchor="margin" w:tblpX="70" w:tblpY="-36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2480"/>
      </w:tblGrid>
      <w:tr w:rsidR="002775ED" w:rsidRPr="00827785" w:rsidTr="006C29A1">
        <w:trPr>
          <w:trHeight w:val="274"/>
        </w:trPr>
        <w:tc>
          <w:tcPr>
            <w:tcW w:w="426" w:type="dxa"/>
            <w:shd w:val="clear" w:color="auto" w:fill="FFFFFF"/>
            <w:vAlign w:val="center"/>
          </w:tcPr>
          <w:p w:rsidR="002775ED" w:rsidRPr="00827785" w:rsidRDefault="002775ED" w:rsidP="006B2D2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Nº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75ED" w:rsidRPr="00827785" w:rsidRDefault="002775ED" w:rsidP="006B2D2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DOCENTE</w:t>
            </w:r>
          </w:p>
        </w:tc>
        <w:tc>
          <w:tcPr>
            <w:tcW w:w="2835" w:type="dxa"/>
            <w:vAlign w:val="center"/>
          </w:tcPr>
          <w:p w:rsidR="002775ED" w:rsidRPr="00827785" w:rsidRDefault="00007735" w:rsidP="006B2D2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  <w:t xml:space="preserve">CONDICIÒN </w:t>
            </w:r>
          </w:p>
        </w:tc>
        <w:tc>
          <w:tcPr>
            <w:tcW w:w="2480" w:type="dxa"/>
            <w:vAlign w:val="center"/>
          </w:tcPr>
          <w:p w:rsidR="002775ED" w:rsidRPr="00827785" w:rsidRDefault="00007735" w:rsidP="006B2D27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  <w:t xml:space="preserve">CATEGORIA </w:t>
            </w:r>
          </w:p>
        </w:tc>
      </w:tr>
      <w:tr w:rsidR="002775ED" w:rsidRPr="00827785" w:rsidTr="006B2D27">
        <w:trPr>
          <w:trHeight w:val="169"/>
        </w:trPr>
        <w:tc>
          <w:tcPr>
            <w:tcW w:w="426" w:type="dxa"/>
            <w:vAlign w:val="center"/>
          </w:tcPr>
          <w:p w:rsidR="002775ED" w:rsidRPr="00827785" w:rsidRDefault="002775ED" w:rsidP="006B2D2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775ED" w:rsidRPr="00827785" w:rsidRDefault="00E97A59" w:rsidP="006B2D27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Cortez Gutiérrez Hernán </w:t>
            </w:r>
            <w:r w:rsidR="0010715F" w:rsidRPr="00827785">
              <w:rPr>
                <w:rFonts w:ascii="Arial Narrow" w:hAnsi="Arial Narrow" w:cs="Arial"/>
                <w:sz w:val="21"/>
                <w:szCs w:val="21"/>
              </w:rPr>
              <w:t>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scar</w:t>
            </w:r>
          </w:p>
        </w:tc>
        <w:tc>
          <w:tcPr>
            <w:tcW w:w="2835" w:type="dxa"/>
            <w:vAlign w:val="center"/>
          </w:tcPr>
          <w:p w:rsidR="002775ED" w:rsidRPr="00827785" w:rsidRDefault="00007735" w:rsidP="006B2D2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2775ED" w:rsidRPr="00827785" w:rsidRDefault="00007735" w:rsidP="006B2D27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827785" w:rsidRPr="00827785" w:rsidTr="006B2D27">
        <w:trPr>
          <w:trHeight w:val="241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  <w:lang w:val="es-MX"/>
              </w:rPr>
              <w:t>Ferrer Peñaranda</w:t>
            </w:r>
            <w:r>
              <w:rPr>
                <w:rFonts w:ascii="Arial Narrow" w:hAnsi="Arial Narrow" w:cs="Arial"/>
                <w:sz w:val="21"/>
                <w:szCs w:val="21"/>
                <w:lang w:val="es-MX"/>
              </w:rPr>
              <w:t xml:space="preserve"> </w:t>
            </w:r>
            <w:r w:rsidRPr="00827785">
              <w:rPr>
                <w:rFonts w:ascii="Arial Narrow" w:hAnsi="Arial Narrow" w:cs="Arial"/>
                <w:sz w:val="21"/>
                <w:szCs w:val="21"/>
                <w:lang w:val="es-MX"/>
              </w:rPr>
              <w:t xml:space="preserve"> Lucio Arnulfo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827785" w:rsidRPr="00827785" w:rsidTr="006B2D27">
        <w:trPr>
          <w:trHeight w:val="174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Chávez Linares Nélida Isabel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/T.C 40 horas</w:t>
            </w:r>
          </w:p>
        </w:tc>
      </w:tr>
      <w:tr w:rsidR="00827785" w:rsidRPr="00827785" w:rsidTr="006B2D27">
        <w:trPr>
          <w:trHeight w:val="236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Ñiquén Quesquén Juan Manuel 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/T.C 40 horas</w:t>
            </w:r>
          </w:p>
        </w:tc>
      </w:tr>
      <w:tr w:rsidR="00827785" w:rsidRPr="00827785" w:rsidTr="006B2D27">
        <w:trPr>
          <w:trHeight w:val="236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Zela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Pacheco Laura Margarita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/T.C 40 horas</w:t>
            </w:r>
          </w:p>
        </w:tc>
      </w:tr>
      <w:tr w:rsidR="00827785" w:rsidRPr="00827785" w:rsidTr="006B2D27">
        <w:trPr>
          <w:trHeight w:val="235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Castro </w:t>
            </w: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Llaja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Lindomira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/T.C 40 horas</w:t>
            </w:r>
          </w:p>
        </w:tc>
      </w:tr>
      <w:tr w:rsidR="00827785" w:rsidRPr="00827785" w:rsidTr="006B2D27">
        <w:trPr>
          <w:trHeight w:val="130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Saavedra López Walter Ricardo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/T.P 20 horas</w:t>
            </w:r>
          </w:p>
        </w:tc>
      </w:tr>
      <w:tr w:rsidR="00827785" w:rsidRPr="00827785" w:rsidTr="006B2D27">
        <w:trPr>
          <w:trHeight w:val="130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Paredes Román  César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/T.P 20 horas</w:t>
            </w:r>
          </w:p>
        </w:tc>
      </w:tr>
      <w:tr w:rsidR="00827785" w:rsidRPr="00827785" w:rsidTr="006B2D27">
        <w:trPr>
          <w:trHeight w:val="53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Sandoval Trujillo Rosa Esther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/T.P 20 horas</w:t>
            </w:r>
          </w:p>
        </w:tc>
      </w:tr>
      <w:tr w:rsidR="00827785" w:rsidRPr="00827785" w:rsidTr="006B2D27">
        <w:trPr>
          <w:trHeight w:val="196"/>
        </w:trPr>
        <w:tc>
          <w:tcPr>
            <w:tcW w:w="426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785" w:rsidRPr="00827785" w:rsidRDefault="00827785" w:rsidP="00827785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Miraval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Contreras Rosario</w:t>
            </w:r>
          </w:p>
        </w:tc>
        <w:tc>
          <w:tcPr>
            <w:tcW w:w="2835" w:type="dxa"/>
            <w:vAlign w:val="center"/>
          </w:tcPr>
          <w:p w:rsidR="00827785" w:rsidRPr="00827785" w:rsidRDefault="00827785" w:rsidP="00827785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827785" w:rsidRPr="00827785" w:rsidRDefault="00827785" w:rsidP="00827785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/T.P 20 horas</w:t>
            </w:r>
          </w:p>
        </w:tc>
      </w:tr>
    </w:tbl>
    <w:p w:rsidR="002775ED" w:rsidRPr="00827785" w:rsidRDefault="002775ED" w:rsidP="006B2D27">
      <w:pPr>
        <w:tabs>
          <w:tab w:val="left" w:pos="426"/>
          <w:tab w:val="left" w:pos="1770"/>
        </w:tabs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2°</w:t>
      </w:r>
      <w:r w:rsidRPr="00827785">
        <w:rPr>
          <w:rFonts w:ascii="Arial Narrow" w:hAnsi="Arial Narrow" w:cs="Arial"/>
          <w:b/>
          <w:sz w:val="21"/>
          <w:szCs w:val="21"/>
        </w:rPr>
        <w:tab/>
        <w:t>TRANSCRIBIR,</w:t>
      </w:r>
      <w:r w:rsidRPr="00827785">
        <w:rPr>
          <w:rFonts w:ascii="Arial Narrow" w:hAnsi="Arial Narrow" w:cs="Arial"/>
          <w:sz w:val="21"/>
          <w:szCs w:val="21"/>
        </w:rPr>
        <w:t xml:space="preserve"> la presente re</w:t>
      </w:r>
      <w:r w:rsidR="007A0117" w:rsidRPr="00827785">
        <w:rPr>
          <w:rFonts w:ascii="Arial Narrow" w:hAnsi="Arial Narrow" w:cs="Arial"/>
          <w:sz w:val="21"/>
          <w:szCs w:val="21"/>
        </w:rPr>
        <w:t xml:space="preserve">solución al </w:t>
      </w:r>
      <w:r w:rsidR="003A3E45">
        <w:rPr>
          <w:rFonts w:ascii="Arial Narrow" w:hAnsi="Arial Narrow" w:cs="Arial"/>
          <w:sz w:val="21"/>
          <w:szCs w:val="21"/>
        </w:rPr>
        <w:t xml:space="preserve">DEPE/FCS, DEPEF/FCS, </w:t>
      </w:r>
      <w:r w:rsidR="006C29A1" w:rsidRPr="00827785">
        <w:rPr>
          <w:rFonts w:ascii="Arial Narrow" w:hAnsi="Arial Narrow" w:cs="Arial"/>
          <w:sz w:val="21"/>
          <w:szCs w:val="21"/>
        </w:rPr>
        <w:t>D</w:t>
      </w:r>
      <w:r w:rsidRPr="00827785">
        <w:rPr>
          <w:rFonts w:ascii="Arial Narrow" w:hAnsi="Arial Narrow" w:cs="Arial"/>
          <w:sz w:val="21"/>
          <w:szCs w:val="21"/>
        </w:rPr>
        <w:t>DA</w:t>
      </w:r>
      <w:r w:rsidR="006C29A1" w:rsidRPr="00827785">
        <w:rPr>
          <w:rFonts w:ascii="Arial Narrow" w:hAnsi="Arial Narrow" w:cs="Arial"/>
          <w:sz w:val="21"/>
          <w:szCs w:val="21"/>
        </w:rPr>
        <w:t>EF</w:t>
      </w:r>
      <w:r w:rsidR="007A0117" w:rsidRPr="00827785">
        <w:rPr>
          <w:rFonts w:ascii="Arial Narrow" w:hAnsi="Arial Narrow" w:cs="Arial"/>
          <w:sz w:val="21"/>
          <w:szCs w:val="21"/>
        </w:rPr>
        <w:t>/FCS</w:t>
      </w:r>
      <w:r w:rsidRPr="00827785">
        <w:rPr>
          <w:rFonts w:ascii="Arial Narrow" w:hAnsi="Arial Narrow" w:cs="Arial"/>
          <w:sz w:val="21"/>
          <w:szCs w:val="21"/>
        </w:rPr>
        <w:t xml:space="preserve">, </w:t>
      </w:r>
      <w:r w:rsidR="006C29A1" w:rsidRPr="00827785">
        <w:rPr>
          <w:rFonts w:ascii="Arial Narrow" w:hAnsi="Arial Narrow" w:cs="Arial"/>
          <w:sz w:val="21"/>
          <w:szCs w:val="21"/>
        </w:rPr>
        <w:t>D</w:t>
      </w:r>
      <w:r w:rsidR="007A0117" w:rsidRPr="00827785">
        <w:rPr>
          <w:rFonts w:ascii="Arial Narrow" w:hAnsi="Arial Narrow" w:cs="Arial"/>
          <w:sz w:val="21"/>
          <w:szCs w:val="21"/>
        </w:rPr>
        <w:t>PEF/FCS</w:t>
      </w:r>
      <w:r w:rsidRPr="00827785">
        <w:rPr>
          <w:rFonts w:ascii="Arial Narrow" w:hAnsi="Arial Narrow" w:cs="Arial"/>
          <w:sz w:val="21"/>
          <w:szCs w:val="21"/>
        </w:rPr>
        <w:t xml:space="preserve">, para su conocimiento y fines pertinentes.    </w:t>
      </w:r>
    </w:p>
    <w:p w:rsidR="00C74871" w:rsidRPr="00827785" w:rsidRDefault="00C74871" w:rsidP="002775ED">
      <w:pPr>
        <w:rPr>
          <w:rFonts w:ascii="Arial Narrow" w:hAnsi="Arial Narrow"/>
          <w:sz w:val="21"/>
          <w:szCs w:val="21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Regístrese, comuníquese y cúmplase.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(FDO.): Mg. NOEMI ZUTA ARRIOLA.- Secretaria Académica.- Sello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D67251" w:rsidRPr="00827785" w:rsidRDefault="00D67251" w:rsidP="00D67251">
      <w:pPr>
        <w:jc w:val="both"/>
        <w:rPr>
          <w:rFonts w:ascii="Arial Narrow" w:hAnsi="Arial Narrow"/>
          <w:sz w:val="22"/>
          <w:szCs w:val="22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2"/>
          <w:szCs w:val="22"/>
        </w:rPr>
      </w:pPr>
    </w:p>
    <w:p w:rsidR="00D67251" w:rsidRPr="00B21D04" w:rsidRDefault="00D67251" w:rsidP="00D6725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827785" w:rsidRDefault="00D67251" w:rsidP="00E751A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E1B40" w:rsidRDefault="004E1B40" w:rsidP="00E751AF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4E1B40" w:rsidRDefault="004E1B40" w:rsidP="00E751AF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4E1B40" w:rsidRDefault="004E1B40" w:rsidP="00E751AF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4E1B40" w:rsidRDefault="004E1B40" w:rsidP="00E751AF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4E1B40" w:rsidRDefault="004E1B40" w:rsidP="004E1B40">
      <w:pPr>
        <w:jc w:val="center"/>
        <w:rPr>
          <w:rFonts w:ascii="Arial Narrow" w:hAnsi="Arial Narrow"/>
          <w:b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sz w:val="21"/>
          <w:szCs w:val="21"/>
          <w:u w:val="single"/>
          <w:lang w:val="es-MX"/>
        </w:rPr>
        <w:t>CARGO</w:t>
      </w:r>
    </w:p>
    <w:p w:rsidR="004E1B40" w:rsidRDefault="004E1B40" w:rsidP="004E1B40">
      <w:pPr>
        <w:jc w:val="center"/>
        <w:rPr>
          <w:rFonts w:ascii="Arial Narrow" w:hAnsi="Arial Narrow"/>
          <w:b/>
          <w:sz w:val="21"/>
          <w:szCs w:val="21"/>
          <w:u w:val="single"/>
          <w:lang w:val="es-MX"/>
        </w:rPr>
      </w:pP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827785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Nº 1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19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</w:p>
    <w:p w:rsidR="004E1B40" w:rsidRDefault="004E1B40" w:rsidP="004E1B40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27785">
        <w:rPr>
          <w:rFonts w:ascii="Arial Narrow" w:hAnsi="Arial Narrow"/>
          <w:b/>
          <w:sz w:val="21"/>
          <w:szCs w:val="21"/>
          <w:lang w:val="es-MX"/>
        </w:rPr>
        <w:t>26 febrero del  2016</w:t>
      </w:r>
    </w:p>
    <w:p w:rsidR="004E1B40" w:rsidRDefault="004E1B40" w:rsidP="004E1B40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tbl>
      <w:tblPr>
        <w:tblpPr w:leftFromText="141" w:rightFromText="141" w:vertAnchor="text" w:horzAnchor="margin" w:tblpXSpec="center" w:tblpY="82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30"/>
        <w:gridCol w:w="2480"/>
      </w:tblGrid>
      <w:tr w:rsidR="004E1B40" w:rsidRPr="00827785" w:rsidTr="005F2CEE">
        <w:trPr>
          <w:trHeight w:val="274"/>
        </w:trPr>
        <w:tc>
          <w:tcPr>
            <w:tcW w:w="426" w:type="dxa"/>
            <w:shd w:val="clear" w:color="auto" w:fill="FFFFFF"/>
            <w:vAlign w:val="center"/>
          </w:tcPr>
          <w:p w:rsidR="004E1B40" w:rsidRPr="00827785" w:rsidRDefault="004E1B40" w:rsidP="005F2CE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Nº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4E1B40" w:rsidRPr="00827785" w:rsidRDefault="004E1B40" w:rsidP="005F2CE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DOCENTE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5F2CE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  <w:t>FIRMA</w:t>
            </w: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Cortez Gutiérrez Hernán Oscar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  <w:lang w:val="es-MX"/>
              </w:rPr>
              <w:t>Ferrer Peñaranda</w:t>
            </w:r>
            <w:r>
              <w:rPr>
                <w:rFonts w:ascii="Arial Narrow" w:hAnsi="Arial Narrow" w:cs="Arial"/>
                <w:sz w:val="21"/>
                <w:szCs w:val="21"/>
                <w:lang w:val="es-MX"/>
              </w:rPr>
              <w:t xml:space="preserve"> </w:t>
            </w:r>
            <w:r w:rsidRPr="00827785">
              <w:rPr>
                <w:rFonts w:ascii="Arial Narrow" w:hAnsi="Arial Narrow" w:cs="Arial"/>
                <w:sz w:val="21"/>
                <w:szCs w:val="21"/>
                <w:lang w:val="es-MX"/>
              </w:rPr>
              <w:t xml:space="preserve"> Lucio Arnulfo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Chávez Linares Nélida Isabel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Ñiquén Quesquén Juan Manuel 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Zela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Pacheco Laura Margarita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Castro </w:t>
            </w: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Llaja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Lindomira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Saavedra López Walter Ricardo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D23D56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Paredes Román  César</w:t>
            </w:r>
          </w:p>
        </w:tc>
        <w:tc>
          <w:tcPr>
            <w:tcW w:w="2480" w:type="dxa"/>
            <w:vAlign w:val="center"/>
          </w:tcPr>
          <w:p w:rsidR="004E1B40" w:rsidRPr="00D23D56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5F2CEE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Sandoval Trujillo Rosa Esther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E1B40" w:rsidRPr="00827785" w:rsidTr="0008295C">
        <w:trPr>
          <w:trHeight w:val="169"/>
        </w:trPr>
        <w:tc>
          <w:tcPr>
            <w:tcW w:w="426" w:type="dxa"/>
            <w:vAlign w:val="center"/>
          </w:tcPr>
          <w:p w:rsidR="004E1B40" w:rsidRPr="00827785" w:rsidRDefault="004E1B40" w:rsidP="004E1B40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E1B40" w:rsidRPr="00827785" w:rsidRDefault="004E1B40" w:rsidP="004E1B40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827785">
              <w:rPr>
                <w:rFonts w:ascii="Arial Narrow" w:hAnsi="Arial Narrow" w:cs="Arial"/>
                <w:sz w:val="21"/>
                <w:szCs w:val="21"/>
              </w:rPr>
              <w:t>Miraval</w:t>
            </w:r>
            <w:proofErr w:type="spellEnd"/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Contreras Rosario</w:t>
            </w:r>
          </w:p>
        </w:tc>
        <w:tc>
          <w:tcPr>
            <w:tcW w:w="2480" w:type="dxa"/>
            <w:vAlign w:val="center"/>
          </w:tcPr>
          <w:p w:rsidR="004E1B40" w:rsidRPr="00827785" w:rsidRDefault="004E1B40" w:rsidP="004E1B40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4E1B40" w:rsidRPr="006B2D27" w:rsidRDefault="004E1B40" w:rsidP="00E751AF">
      <w:pPr>
        <w:jc w:val="both"/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sectPr w:rsidR="004E1B40" w:rsidRPr="006B2D27" w:rsidSect="006B2D27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45" w:rsidRDefault="00660645" w:rsidP="004B1961">
      <w:r>
        <w:separator/>
      </w:r>
    </w:p>
  </w:endnote>
  <w:endnote w:type="continuationSeparator" w:id="0">
    <w:p w:rsidR="00660645" w:rsidRDefault="00660645" w:rsidP="004B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45" w:rsidRDefault="00660645" w:rsidP="004B1961">
      <w:r>
        <w:separator/>
      </w:r>
    </w:p>
  </w:footnote>
  <w:footnote w:type="continuationSeparator" w:id="0">
    <w:p w:rsidR="00660645" w:rsidRDefault="00660645" w:rsidP="004B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61" w:rsidRPr="001F3EA1" w:rsidRDefault="004B1961" w:rsidP="004B1961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B1961" w:rsidRDefault="004B1961" w:rsidP="004B1961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B1961" w:rsidRDefault="004B1961" w:rsidP="004B196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4B1961" w:rsidRDefault="004B1961" w:rsidP="004B1961">
    <w:pPr>
      <w:tabs>
        <w:tab w:val="left" w:pos="6946"/>
      </w:tabs>
      <w:jc w:val="center"/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D"/>
    <w:rsid w:val="00007735"/>
    <w:rsid w:val="000C61BD"/>
    <w:rsid w:val="001010A2"/>
    <w:rsid w:val="0010715F"/>
    <w:rsid w:val="00177943"/>
    <w:rsid w:val="00234A81"/>
    <w:rsid w:val="00236705"/>
    <w:rsid w:val="002775ED"/>
    <w:rsid w:val="003158FF"/>
    <w:rsid w:val="003A3E45"/>
    <w:rsid w:val="004B1961"/>
    <w:rsid w:val="004E1B40"/>
    <w:rsid w:val="005E232A"/>
    <w:rsid w:val="0061049C"/>
    <w:rsid w:val="0065212A"/>
    <w:rsid w:val="00660645"/>
    <w:rsid w:val="006B2D27"/>
    <w:rsid w:val="006C1AB1"/>
    <w:rsid w:val="006C29A1"/>
    <w:rsid w:val="006D4271"/>
    <w:rsid w:val="00733521"/>
    <w:rsid w:val="00776AB0"/>
    <w:rsid w:val="007A0117"/>
    <w:rsid w:val="007B0FB5"/>
    <w:rsid w:val="00821FD9"/>
    <w:rsid w:val="00827785"/>
    <w:rsid w:val="00900BC5"/>
    <w:rsid w:val="009E34F2"/>
    <w:rsid w:val="009F3A40"/>
    <w:rsid w:val="00B23C0A"/>
    <w:rsid w:val="00B412B7"/>
    <w:rsid w:val="00B74E78"/>
    <w:rsid w:val="00BA0D79"/>
    <w:rsid w:val="00BE553B"/>
    <w:rsid w:val="00C57D32"/>
    <w:rsid w:val="00C74871"/>
    <w:rsid w:val="00C92BEB"/>
    <w:rsid w:val="00CC5517"/>
    <w:rsid w:val="00D20FE1"/>
    <w:rsid w:val="00D67251"/>
    <w:rsid w:val="00E20203"/>
    <w:rsid w:val="00E751AF"/>
    <w:rsid w:val="00E97A59"/>
    <w:rsid w:val="00EF0085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2016-03-01T18:47:00Z</cp:lastPrinted>
  <dcterms:created xsi:type="dcterms:W3CDTF">2016-03-01T18:47:00Z</dcterms:created>
  <dcterms:modified xsi:type="dcterms:W3CDTF">2016-03-01T18:47:00Z</dcterms:modified>
</cp:coreProperties>
</file>